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D33" w:rsidRDefault="00BC7D33" w:rsidP="00E2595F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Liite </w:t>
      </w:r>
      <w:r w:rsidR="0096786B">
        <w:rPr>
          <w:b/>
          <w:sz w:val="24"/>
          <w:szCs w:val="24"/>
        </w:rPr>
        <w:t>I</w:t>
      </w:r>
    </w:p>
    <w:p w:rsidR="00BC7D33" w:rsidRDefault="00BC7D33" w:rsidP="00E2595F">
      <w:pPr>
        <w:rPr>
          <w:b/>
          <w:sz w:val="24"/>
          <w:szCs w:val="24"/>
        </w:rPr>
      </w:pPr>
    </w:p>
    <w:p w:rsidR="00BC7D33" w:rsidRDefault="00BC7D33" w:rsidP="00E2595F">
      <w:pPr>
        <w:rPr>
          <w:b/>
          <w:sz w:val="24"/>
          <w:szCs w:val="24"/>
        </w:rPr>
      </w:pPr>
      <w:r>
        <w:rPr>
          <w:b/>
          <w:sz w:val="24"/>
          <w:szCs w:val="24"/>
        </w:rPr>
        <w:t>Vakuutusmeklari</w:t>
      </w:r>
    </w:p>
    <w:p w:rsidR="00B61B71" w:rsidRDefault="00B61B71" w:rsidP="00E2595F">
      <w:pPr>
        <w:rPr>
          <w:b/>
          <w:sz w:val="24"/>
          <w:szCs w:val="24"/>
        </w:rPr>
      </w:pPr>
    </w:p>
    <w:p w:rsidR="00B43D2D" w:rsidRDefault="00B43D2D" w:rsidP="00E2595F">
      <w:pPr>
        <w:rPr>
          <w:b/>
          <w:sz w:val="24"/>
          <w:szCs w:val="24"/>
        </w:rPr>
      </w:pPr>
    </w:p>
    <w:p w:rsidR="00B43D2D" w:rsidRDefault="00B43D2D" w:rsidP="00E2595F">
      <w:pPr>
        <w:rPr>
          <w:b/>
          <w:sz w:val="24"/>
          <w:szCs w:val="24"/>
        </w:rPr>
      </w:pPr>
    </w:p>
    <w:p w:rsidR="00E2595F" w:rsidRDefault="00425049" w:rsidP="00E2595F">
      <w:pPr>
        <w:rPr>
          <w:b/>
          <w:sz w:val="24"/>
          <w:szCs w:val="24"/>
        </w:rPr>
      </w:pPr>
      <w:r w:rsidRPr="00BD5649">
        <w:rPr>
          <w:b/>
          <w:sz w:val="24"/>
          <w:szCs w:val="24"/>
        </w:rPr>
        <w:t>Riippumattomuusselvitys</w:t>
      </w:r>
      <w:r w:rsidR="00F13B85" w:rsidRPr="00BD5649">
        <w:rPr>
          <w:b/>
          <w:sz w:val="24"/>
          <w:szCs w:val="24"/>
        </w:rPr>
        <w:t xml:space="preserve">, </w:t>
      </w:r>
      <w:r w:rsidR="00B61B71">
        <w:rPr>
          <w:b/>
          <w:sz w:val="24"/>
          <w:szCs w:val="24"/>
        </w:rPr>
        <w:t>yksityinen elinkeinonharjoittaja</w:t>
      </w:r>
    </w:p>
    <w:p w:rsidR="005F7F1A" w:rsidRPr="00BD5649" w:rsidRDefault="005F7F1A" w:rsidP="00E2595F">
      <w:pPr>
        <w:rPr>
          <w:b/>
          <w:sz w:val="24"/>
          <w:szCs w:val="24"/>
        </w:rPr>
      </w:pPr>
    </w:p>
    <w:p w:rsidR="0057154B" w:rsidRDefault="0057154B" w:rsidP="00E2595F">
      <w:pPr>
        <w:rPr>
          <w:b/>
        </w:rPr>
      </w:pPr>
    </w:p>
    <w:p w:rsidR="00425049" w:rsidRDefault="00425049" w:rsidP="00425049">
      <w:pPr>
        <w:jc w:val="both"/>
        <w:rPr>
          <w:sz w:val="24"/>
          <w:szCs w:val="24"/>
        </w:rPr>
      </w:pPr>
      <w:r w:rsidRPr="002B735A">
        <w:rPr>
          <w:sz w:val="24"/>
          <w:szCs w:val="24"/>
        </w:rPr>
        <w:t>Vakuutusm</w:t>
      </w:r>
      <w:r w:rsidRPr="00530F4E">
        <w:rPr>
          <w:sz w:val="24"/>
          <w:szCs w:val="24"/>
        </w:rPr>
        <w:t xml:space="preserve">eklarin on vakuutusten tarjoamisesta annetun lain 8 §:n 1 momentin 1 kohdan mukaan oltava riippumaton vakuutuksenantajista. </w:t>
      </w:r>
    </w:p>
    <w:p w:rsidR="00425049" w:rsidRPr="00530F4E" w:rsidRDefault="00425049" w:rsidP="00425049">
      <w:pPr>
        <w:jc w:val="both"/>
        <w:rPr>
          <w:sz w:val="24"/>
          <w:szCs w:val="24"/>
        </w:rPr>
      </w:pPr>
    </w:p>
    <w:p w:rsidR="00425049" w:rsidRDefault="00425049" w:rsidP="00425049">
      <w:pPr>
        <w:jc w:val="both"/>
        <w:rPr>
          <w:sz w:val="24"/>
          <w:szCs w:val="24"/>
        </w:rPr>
      </w:pPr>
      <w:r w:rsidRPr="00530F4E">
        <w:rPr>
          <w:sz w:val="24"/>
          <w:szCs w:val="24"/>
        </w:rPr>
        <w:t xml:space="preserve">Riippumattomuuden </w:t>
      </w:r>
      <w:r w:rsidRPr="001019CC">
        <w:rPr>
          <w:sz w:val="24"/>
          <w:szCs w:val="24"/>
        </w:rPr>
        <w:t xml:space="preserve">osoittamiseksi </w:t>
      </w:r>
      <w:r w:rsidRPr="002B735A">
        <w:rPr>
          <w:sz w:val="24"/>
          <w:szCs w:val="24"/>
        </w:rPr>
        <w:t>vakuutus</w:t>
      </w:r>
      <w:r w:rsidR="00B61B71">
        <w:rPr>
          <w:sz w:val="24"/>
          <w:szCs w:val="24"/>
        </w:rPr>
        <w:t>meklari</w:t>
      </w:r>
      <w:r>
        <w:rPr>
          <w:sz w:val="24"/>
          <w:szCs w:val="24"/>
        </w:rPr>
        <w:t xml:space="preserve"> antaa selvityksen seuraaviin kohtiin:</w:t>
      </w:r>
    </w:p>
    <w:p w:rsidR="00425049" w:rsidRDefault="00425049" w:rsidP="00425049">
      <w:pPr>
        <w:jc w:val="both"/>
        <w:rPr>
          <w:sz w:val="24"/>
          <w:szCs w:val="24"/>
        </w:rPr>
      </w:pPr>
    </w:p>
    <w:p w:rsidR="00B61B71" w:rsidRPr="00B61B71" w:rsidRDefault="00B61B71" w:rsidP="00B61B71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B61B71">
        <w:rPr>
          <w:sz w:val="24"/>
          <w:szCs w:val="24"/>
        </w:rPr>
        <w:t>muu liiketoiminta ja liikevaihto toimialoittain</w:t>
      </w:r>
      <w:r w:rsidR="00B43D2D">
        <w:rPr>
          <w:sz w:val="24"/>
          <w:szCs w:val="24"/>
        </w:rPr>
        <w:t xml:space="preserve"> (euroina ja prosentteina kokonaisliikevaihdosta)</w:t>
      </w:r>
    </w:p>
    <w:p w:rsidR="00B61B71" w:rsidRDefault="00B61B71" w:rsidP="00B61B71">
      <w:pPr>
        <w:jc w:val="both"/>
        <w:rPr>
          <w:sz w:val="24"/>
          <w:szCs w:val="24"/>
        </w:rPr>
      </w:pPr>
    </w:p>
    <w:p w:rsidR="009F2A3D" w:rsidRDefault="009F2A3D" w:rsidP="00B61B71">
      <w:pPr>
        <w:jc w:val="both"/>
        <w:rPr>
          <w:sz w:val="24"/>
          <w:szCs w:val="24"/>
        </w:rPr>
      </w:pPr>
    </w:p>
    <w:p w:rsidR="00B61B71" w:rsidRPr="00B61B71" w:rsidRDefault="00B61B71" w:rsidP="00B61B71">
      <w:pPr>
        <w:jc w:val="both"/>
        <w:rPr>
          <w:sz w:val="24"/>
          <w:szCs w:val="24"/>
        </w:rPr>
      </w:pPr>
    </w:p>
    <w:p w:rsidR="00B61B71" w:rsidRPr="00B61B71" w:rsidRDefault="00B61B71" w:rsidP="00B61B71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B61B71">
        <w:rPr>
          <w:sz w:val="24"/>
          <w:szCs w:val="24"/>
        </w:rPr>
        <w:t>muut työ- tai asiamiessuhteet</w:t>
      </w:r>
    </w:p>
    <w:p w:rsidR="00B61B71" w:rsidRPr="00B61B71" w:rsidRDefault="00B61B71" w:rsidP="00B61B71">
      <w:pPr>
        <w:jc w:val="both"/>
        <w:rPr>
          <w:sz w:val="24"/>
          <w:szCs w:val="24"/>
        </w:rPr>
      </w:pPr>
    </w:p>
    <w:p w:rsidR="00B61B71" w:rsidRDefault="00B61B71" w:rsidP="00B61B71">
      <w:pPr>
        <w:jc w:val="both"/>
        <w:rPr>
          <w:sz w:val="24"/>
          <w:szCs w:val="24"/>
        </w:rPr>
      </w:pPr>
    </w:p>
    <w:p w:rsidR="009F2A3D" w:rsidRPr="00B61B71" w:rsidRDefault="009F2A3D" w:rsidP="00B61B71">
      <w:pPr>
        <w:jc w:val="both"/>
        <w:rPr>
          <w:sz w:val="24"/>
          <w:szCs w:val="24"/>
        </w:rPr>
      </w:pPr>
    </w:p>
    <w:p w:rsidR="00B61B71" w:rsidRPr="00B61B71" w:rsidRDefault="00B61B71" w:rsidP="00B61B71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B61B71">
        <w:rPr>
          <w:sz w:val="24"/>
          <w:szCs w:val="24"/>
        </w:rPr>
        <w:t xml:space="preserve">selvitys </w:t>
      </w:r>
      <w:r>
        <w:rPr>
          <w:sz w:val="24"/>
          <w:szCs w:val="24"/>
        </w:rPr>
        <w:t>yksityisen elinkeinonharjoittajan</w:t>
      </w:r>
      <w:r w:rsidRPr="00B61B71">
        <w:rPr>
          <w:sz w:val="24"/>
          <w:szCs w:val="24"/>
        </w:rPr>
        <w:t xml:space="preserve"> omistamien kotimaisen tai ulkomaisen vakuutuksenantajan osakkeiden, takuuosuuksien sekä osakeyhtiölain (624/2006) 10 luvun 1 §:n 1 momentissa tarkoitettujen optio-oikeuksien ja vaihtovelkakirjalainojen määrästä vakuutuksenantajittain eriteltynä</w:t>
      </w:r>
    </w:p>
    <w:p w:rsidR="00B61B71" w:rsidRDefault="00B61B71" w:rsidP="00B61B71">
      <w:pPr>
        <w:jc w:val="both"/>
        <w:rPr>
          <w:sz w:val="24"/>
          <w:szCs w:val="24"/>
        </w:rPr>
      </w:pPr>
    </w:p>
    <w:p w:rsidR="00B61B71" w:rsidRDefault="00B61B71" w:rsidP="00B61B71">
      <w:pPr>
        <w:jc w:val="both"/>
        <w:rPr>
          <w:sz w:val="24"/>
          <w:szCs w:val="24"/>
        </w:rPr>
      </w:pPr>
    </w:p>
    <w:p w:rsidR="009F2A3D" w:rsidRPr="00B61B71" w:rsidRDefault="009F2A3D" w:rsidP="00B61B71">
      <w:pPr>
        <w:jc w:val="both"/>
        <w:rPr>
          <w:sz w:val="24"/>
          <w:szCs w:val="24"/>
        </w:rPr>
      </w:pPr>
    </w:p>
    <w:p w:rsidR="00B61B71" w:rsidRPr="00B61B71" w:rsidRDefault="00B61B71" w:rsidP="00B61B71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B61B71">
        <w:rPr>
          <w:sz w:val="24"/>
          <w:szCs w:val="24"/>
        </w:rPr>
        <w:t>omistu</w:t>
      </w:r>
      <w:r w:rsidR="009F2A3D">
        <w:rPr>
          <w:sz w:val="24"/>
          <w:szCs w:val="24"/>
        </w:rPr>
        <w:t>s</w:t>
      </w:r>
      <w:r w:rsidRPr="00B61B71">
        <w:rPr>
          <w:sz w:val="24"/>
          <w:szCs w:val="24"/>
        </w:rPr>
        <w:t xml:space="preserve"> tai vastuulli</w:t>
      </w:r>
      <w:r w:rsidR="009F2A3D">
        <w:rPr>
          <w:sz w:val="24"/>
          <w:szCs w:val="24"/>
        </w:rPr>
        <w:t>nen</w:t>
      </w:r>
      <w:r w:rsidRPr="00B61B71">
        <w:rPr>
          <w:sz w:val="24"/>
          <w:szCs w:val="24"/>
        </w:rPr>
        <w:t xml:space="preserve"> asema oikeushenkilössä, joka on asiamiessuhteessa tai muuhun sopimukseen perustuvassa tai muussa riippuvuussuhteessa yhteen tai</w:t>
      </w:r>
      <w:r>
        <w:rPr>
          <w:sz w:val="24"/>
          <w:szCs w:val="24"/>
        </w:rPr>
        <w:t xml:space="preserve"> </w:t>
      </w:r>
      <w:r w:rsidRPr="00B61B71">
        <w:rPr>
          <w:sz w:val="24"/>
          <w:szCs w:val="24"/>
        </w:rPr>
        <w:t>useampaan vakuutuksenantajaan</w:t>
      </w:r>
    </w:p>
    <w:p w:rsidR="00B61B71" w:rsidRDefault="00B61B71" w:rsidP="00B61B71">
      <w:pPr>
        <w:jc w:val="both"/>
        <w:rPr>
          <w:sz w:val="24"/>
          <w:szCs w:val="24"/>
        </w:rPr>
      </w:pPr>
    </w:p>
    <w:p w:rsidR="009F2A3D" w:rsidRDefault="009F2A3D" w:rsidP="00B61B71">
      <w:pPr>
        <w:jc w:val="both"/>
        <w:rPr>
          <w:sz w:val="24"/>
          <w:szCs w:val="24"/>
        </w:rPr>
      </w:pPr>
    </w:p>
    <w:p w:rsidR="00B61B71" w:rsidRPr="00521383" w:rsidRDefault="00B61B71" w:rsidP="00B61B71">
      <w:pPr>
        <w:jc w:val="both"/>
        <w:rPr>
          <w:sz w:val="24"/>
          <w:szCs w:val="24"/>
        </w:rPr>
      </w:pPr>
    </w:p>
    <w:p w:rsidR="00B61B71" w:rsidRPr="00B61B71" w:rsidRDefault="00B61B71" w:rsidP="00B61B71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selvitys </w:t>
      </w:r>
      <w:r w:rsidRPr="00B61B71">
        <w:rPr>
          <w:sz w:val="24"/>
          <w:szCs w:val="24"/>
        </w:rPr>
        <w:t xml:space="preserve">siitä, ettei </w:t>
      </w:r>
      <w:r>
        <w:rPr>
          <w:sz w:val="24"/>
          <w:szCs w:val="24"/>
        </w:rPr>
        <w:t>yksityisellä elinkeinonharjoittajalla</w:t>
      </w:r>
      <w:r w:rsidRPr="00B61B71">
        <w:rPr>
          <w:sz w:val="24"/>
          <w:szCs w:val="24"/>
        </w:rPr>
        <w:t xml:space="preserve"> ole yhden tai useamman vakuutuksenantajan kanssa sopimusta vakuutusedustuksesta tai muusta yhteistoiminnasta</w:t>
      </w:r>
    </w:p>
    <w:p w:rsidR="00425049" w:rsidRDefault="00425049" w:rsidP="00425049">
      <w:pPr>
        <w:jc w:val="both"/>
        <w:rPr>
          <w:sz w:val="24"/>
          <w:szCs w:val="24"/>
        </w:rPr>
      </w:pPr>
    </w:p>
    <w:p w:rsidR="00425049" w:rsidRDefault="00425049" w:rsidP="00425049">
      <w:pPr>
        <w:jc w:val="both"/>
        <w:rPr>
          <w:sz w:val="24"/>
          <w:szCs w:val="24"/>
        </w:rPr>
      </w:pPr>
    </w:p>
    <w:p w:rsidR="00F13B85" w:rsidRDefault="00F13B85" w:rsidP="00425049">
      <w:pPr>
        <w:jc w:val="both"/>
        <w:rPr>
          <w:sz w:val="24"/>
          <w:szCs w:val="24"/>
        </w:rPr>
      </w:pPr>
    </w:p>
    <w:p w:rsidR="00F13B85" w:rsidRDefault="00F13B85" w:rsidP="00425049">
      <w:pPr>
        <w:jc w:val="both"/>
        <w:rPr>
          <w:sz w:val="24"/>
          <w:szCs w:val="24"/>
        </w:rPr>
      </w:pPr>
    </w:p>
    <w:p w:rsidR="00BD5649" w:rsidRDefault="00BD5649" w:rsidP="00BD5649">
      <w:pPr>
        <w:rPr>
          <w:b/>
        </w:rPr>
      </w:pPr>
    </w:p>
    <w:p w:rsidR="00BD5649" w:rsidRPr="00E2595F" w:rsidRDefault="00BD5649" w:rsidP="00BD5649">
      <w:pPr>
        <w:rPr>
          <w:b/>
        </w:rPr>
      </w:pPr>
    </w:p>
    <w:p w:rsidR="00BD5649" w:rsidRDefault="00BD5649" w:rsidP="00BD5649">
      <w:pPr>
        <w:rPr>
          <w:b/>
        </w:rPr>
      </w:pPr>
      <w:r w:rsidRPr="005932E9">
        <w:rPr>
          <w:b/>
        </w:rPr>
        <w:t>Vakuutan, että antamani tiedot ovat oikeita.</w:t>
      </w:r>
    </w:p>
    <w:p w:rsidR="00BD5649" w:rsidRDefault="00BD5649" w:rsidP="00BD564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4"/>
        <w:gridCol w:w="5803"/>
      </w:tblGrid>
      <w:tr w:rsidR="00BD5649" w:rsidTr="00052A35">
        <w:tc>
          <w:tcPr>
            <w:tcW w:w="4077" w:type="dxa"/>
          </w:tcPr>
          <w:p w:rsidR="00BD5649" w:rsidRDefault="00BD5649" w:rsidP="00052A35">
            <w:r>
              <w:t>Aika ja paikka</w:t>
            </w:r>
          </w:p>
          <w:p w:rsidR="00BD5649" w:rsidRDefault="00BD5649" w:rsidP="00052A35"/>
          <w:p w:rsidR="00BD5649" w:rsidRDefault="00BD5649" w:rsidP="00052A35">
            <w:pPr>
              <w:rPr>
                <w:b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6" w:type="dxa"/>
          </w:tcPr>
          <w:p w:rsidR="00BD5649" w:rsidRDefault="00B61B71" w:rsidP="00052A35">
            <w:r>
              <w:t xml:space="preserve">Yksityisen elinkeinonharjoittajan </w:t>
            </w:r>
            <w:r w:rsidR="00BD5649">
              <w:t>nimi</w:t>
            </w:r>
            <w:r>
              <w:t xml:space="preserve"> ja nimenselvennys</w:t>
            </w:r>
          </w:p>
          <w:p w:rsidR="00BD5649" w:rsidRDefault="00BD5649" w:rsidP="00052A35"/>
          <w:p w:rsidR="00BD5649" w:rsidRDefault="00BD5649" w:rsidP="00052A3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D5649" w:rsidRDefault="00BD5649" w:rsidP="00BD5649">
      <w:pPr>
        <w:rPr>
          <w:b/>
        </w:rPr>
      </w:pPr>
    </w:p>
    <w:sectPr w:rsidR="00BD5649" w:rsidSect="00E2595F">
      <w:headerReference w:type="default" r:id="rId11"/>
      <w:headerReference w:type="first" r:id="rId12"/>
      <w:pgSz w:w="11906" w:h="16838" w:code="9"/>
      <w:pgMar w:top="567" w:right="850" w:bottom="1984" w:left="1219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DE6" w:rsidRDefault="00127DE6" w:rsidP="00252E2C">
      <w:r>
        <w:separator/>
      </w:r>
    </w:p>
  </w:endnote>
  <w:endnote w:type="continuationSeparator" w:id="0">
    <w:p w:rsidR="00127DE6" w:rsidRDefault="00127DE6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DE6" w:rsidRDefault="00127DE6" w:rsidP="00252E2C">
      <w:r>
        <w:separator/>
      </w:r>
    </w:p>
  </w:footnote>
  <w:footnote w:type="continuationSeparator" w:id="0">
    <w:p w:rsidR="00127DE6" w:rsidRDefault="00127DE6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95F" w:rsidRDefault="00E2595F" w:rsidP="00960A11">
    <w:pPr>
      <w:rPr>
        <w:noProof/>
        <w:sz w:val="2"/>
        <w:szCs w:val="2"/>
      </w:rPr>
    </w:pPr>
  </w:p>
  <w:p w:rsidR="00E2595F" w:rsidRDefault="00127DE6" w:rsidP="00C02F1C">
    <w:pPr>
      <w:framePr w:hSpace="141" w:wrap="around" w:vAnchor="page" w:hAnchor="page" w:x="284" w:y="284"/>
      <w:rPr>
        <w:noProof/>
      </w:rPr>
    </w:pPr>
    <w:r w:rsidRPr="00A20518">
      <w:rPr>
        <w:noProof/>
      </w:rPr>
      <w:drawing>
        <wp:inline distT="0" distB="0" distL="0" distR="0">
          <wp:extent cx="3867150" cy="760730"/>
          <wp:effectExtent l="0" t="0" r="0" b="0"/>
          <wp:docPr id="2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_palk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595F" w:rsidRPr="00052486" w:rsidRDefault="00E2595F" w:rsidP="00052486">
    <w:pPr>
      <w:pStyle w:val="Header"/>
      <w:rPr>
        <w:noProof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95F" w:rsidRDefault="00E2595F" w:rsidP="00960A11">
    <w:pPr>
      <w:rPr>
        <w:noProof/>
        <w:sz w:val="2"/>
        <w:szCs w:val="2"/>
      </w:rPr>
    </w:pPr>
  </w:p>
  <w:p w:rsidR="00E2595F" w:rsidRDefault="00127DE6" w:rsidP="00C02F1C">
    <w:pPr>
      <w:framePr w:hSpace="141" w:wrap="around" w:vAnchor="page" w:hAnchor="page" w:x="284" w:y="284"/>
      <w:rPr>
        <w:noProof/>
      </w:rPr>
    </w:pPr>
    <w:r w:rsidRPr="00A20518">
      <w:rPr>
        <w:noProof/>
      </w:rPr>
      <w:drawing>
        <wp:inline distT="0" distB="0" distL="0" distR="0">
          <wp:extent cx="3867150" cy="760730"/>
          <wp:effectExtent l="0" t="0" r="0" b="0"/>
          <wp:docPr id="4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_palk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595F" w:rsidRPr="00052486" w:rsidRDefault="00E2595F" w:rsidP="00052486">
    <w:pPr>
      <w:pStyle w:val="Header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C2BC8"/>
    <w:multiLevelType w:val="hybridMultilevel"/>
    <w:tmpl w:val="11ECF77E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pStyle w:val="Heading3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Heading5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rPr>
        <w:rFonts w:cs="Times New Roman" w:hint="default"/>
      </w:rPr>
    </w:lvl>
  </w:abstractNum>
  <w:abstractNum w:abstractNumId="6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</w:abstractNum>
  <w:abstractNum w:abstractNumId="7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  <w:rPr>
        <w:rFonts w:cs="Times New Roman"/>
      </w:rPr>
    </w:lvl>
  </w:abstractNum>
  <w:abstractNum w:abstractNumId="8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  <w:rPr>
        <w:rFonts w:cs="Times New Roman"/>
      </w:rPr>
    </w:lvl>
  </w:abstractNum>
  <w:abstractNum w:abstractNumId="9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8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0"/>
  <w:defaultTabStop w:val="1304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memo"/>
    <w:docVar w:name="dvAutotextTemplate" w:val="kct_default.dotx"/>
    <w:docVar w:name="dvBookmarksAround" w:val="False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8 (dd_default.xml)"/>
    <w:docVar w:name="dvDefinitionID" w:val="28"/>
    <w:docVar w:name="dvDefinitionVersion" w:val="7.1 / 7.10.2010"/>
    <w:docVar w:name="dvDepartment" w:val="R05"/>
    <w:docVar w:name="dvDirect" w:val="0"/>
    <w:docVar w:name="dvDistributionLimited" w:val="False"/>
    <w:docVar w:name="dvDocumentType" w:val="GENERAL"/>
    <w:docVar w:name="dvDuDepartment" w:val="Viestintä"/>
    <w:docVar w:name="dvDuname" w:val="Liite C"/>
    <w:docVar w:name="dvFilename" w:val="0"/>
    <w:docVar w:name="dvFilenameAndPath" w:val="0"/>
    <w:docVar w:name="dvFilenameCanBeUsed" w:val="True"/>
    <w:docVar w:name="dvGlobalVerID" w:val="289.99.07.028"/>
    <w:docVar w:name="dvHeaderFirstpage" w:val="0"/>
    <w:docVar w:name="dvLanguage" w:val="1035"/>
    <w:docVar w:name="dvNonPaper" w:val="0"/>
    <w:docVar w:name="dvNumbering" w:val="0"/>
    <w:docVar w:name="dvSite" w:val="Snellmaninkatu"/>
    <w:docVar w:name="dvTemplate" w:val="klt_general.dotx"/>
    <w:docVar w:name="dvTieturiVerID" w:val="289.11.07.005"/>
    <w:docVar w:name="dvTosCompany" w:val="RATA"/>
    <w:docVar w:name="dvTosDoctypeGrsId" w:val="40498"/>
    <w:docVar w:name="dvTosFilename" w:val="fiva.xml"/>
    <w:docVar w:name="dvTosGrsId" w:val="9960"/>
    <w:docVar w:name="dvTosLevel" w:val="2"/>
    <w:docVar w:name="dvTosNativeIdentifier1" w:val="04"/>
    <w:docVar w:name="dvTosNativeIdentifier2" w:val="04.05"/>
    <w:docVar w:name="dvTosPublicity" w:val="Sisäinen"/>
    <w:docVar w:name="dvTosTaskPhaseId" w:val="12052"/>
    <w:docVar w:name="dvunitid" w:val="26"/>
    <w:docVar w:name="dvUsed" w:val="1"/>
    <w:docVar w:name="dvuser" w:val="1"/>
  </w:docVars>
  <w:rsids>
    <w:rsidRoot w:val="00325199"/>
    <w:rsid w:val="000204C1"/>
    <w:rsid w:val="00052486"/>
    <w:rsid w:val="00052A35"/>
    <w:rsid w:val="0007556D"/>
    <w:rsid w:val="00090698"/>
    <w:rsid w:val="000C3E7C"/>
    <w:rsid w:val="001035E5"/>
    <w:rsid w:val="00123D61"/>
    <w:rsid w:val="00127DE6"/>
    <w:rsid w:val="00171546"/>
    <w:rsid w:val="00177371"/>
    <w:rsid w:val="001961F1"/>
    <w:rsid w:val="001A4982"/>
    <w:rsid w:val="001E07A2"/>
    <w:rsid w:val="001F0297"/>
    <w:rsid w:val="001F706D"/>
    <w:rsid w:val="00203142"/>
    <w:rsid w:val="00252ACE"/>
    <w:rsid w:val="00252E2C"/>
    <w:rsid w:val="00256530"/>
    <w:rsid w:val="002678FD"/>
    <w:rsid w:val="002A058E"/>
    <w:rsid w:val="002A2EAD"/>
    <w:rsid w:val="002B3855"/>
    <w:rsid w:val="002D38DD"/>
    <w:rsid w:val="002D6252"/>
    <w:rsid w:val="002F7105"/>
    <w:rsid w:val="003222B9"/>
    <w:rsid w:val="00325199"/>
    <w:rsid w:val="00350A4D"/>
    <w:rsid w:val="003870F7"/>
    <w:rsid w:val="003A2B8E"/>
    <w:rsid w:val="003C62C0"/>
    <w:rsid w:val="003D2126"/>
    <w:rsid w:val="0041155A"/>
    <w:rsid w:val="00425049"/>
    <w:rsid w:val="0045560D"/>
    <w:rsid w:val="00485694"/>
    <w:rsid w:val="00496139"/>
    <w:rsid w:val="004C1EA8"/>
    <w:rsid w:val="004C7288"/>
    <w:rsid w:val="004E1DDE"/>
    <w:rsid w:val="004F3925"/>
    <w:rsid w:val="004F7A95"/>
    <w:rsid w:val="005105E3"/>
    <w:rsid w:val="005279C6"/>
    <w:rsid w:val="005340E8"/>
    <w:rsid w:val="0057154B"/>
    <w:rsid w:val="00593188"/>
    <w:rsid w:val="005932E9"/>
    <w:rsid w:val="005B2CF1"/>
    <w:rsid w:val="005F26B3"/>
    <w:rsid w:val="005F7F1A"/>
    <w:rsid w:val="00636E96"/>
    <w:rsid w:val="006548AB"/>
    <w:rsid w:val="00694242"/>
    <w:rsid w:val="006957F5"/>
    <w:rsid w:val="006D5CE2"/>
    <w:rsid w:val="006D7C59"/>
    <w:rsid w:val="006F04AF"/>
    <w:rsid w:val="00703316"/>
    <w:rsid w:val="00706B1F"/>
    <w:rsid w:val="00721D7B"/>
    <w:rsid w:val="007247A8"/>
    <w:rsid w:val="007621B7"/>
    <w:rsid w:val="00777BDD"/>
    <w:rsid w:val="007829B3"/>
    <w:rsid w:val="0078523F"/>
    <w:rsid w:val="0079307C"/>
    <w:rsid w:val="007E15BE"/>
    <w:rsid w:val="007E654D"/>
    <w:rsid w:val="00810BE6"/>
    <w:rsid w:val="00811713"/>
    <w:rsid w:val="00837D5E"/>
    <w:rsid w:val="0084737C"/>
    <w:rsid w:val="00860F67"/>
    <w:rsid w:val="00873F63"/>
    <w:rsid w:val="008A107E"/>
    <w:rsid w:val="008D4FF7"/>
    <w:rsid w:val="008E620C"/>
    <w:rsid w:val="008F1439"/>
    <w:rsid w:val="009424C2"/>
    <w:rsid w:val="00944DA5"/>
    <w:rsid w:val="00946B76"/>
    <w:rsid w:val="00960A11"/>
    <w:rsid w:val="00967850"/>
    <w:rsid w:val="0096786B"/>
    <w:rsid w:val="009A28CB"/>
    <w:rsid w:val="009A57D9"/>
    <w:rsid w:val="009D242A"/>
    <w:rsid w:val="009D62AA"/>
    <w:rsid w:val="009F2A3D"/>
    <w:rsid w:val="00A038AE"/>
    <w:rsid w:val="00A107CD"/>
    <w:rsid w:val="00A20518"/>
    <w:rsid w:val="00A560EE"/>
    <w:rsid w:val="00A86047"/>
    <w:rsid w:val="00B1338F"/>
    <w:rsid w:val="00B32B3D"/>
    <w:rsid w:val="00B43D2D"/>
    <w:rsid w:val="00B61B71"/>
    <w:rsid w:val="00B6667B"/>
    <w:rsid w:val="00BC7D33"/>
    <w:rsid w:val="00BD5649"/>
    <w:rsid w:val="00BE06D6"/>
    <w:rsid w:val="00BE3DD2"/>
    <w:rsid w:val="00C02F1C"/>
    <w:rsid w:val="00C13450"/>
    <w:rsid w:val="00C1678B"/>
    <w:rsid w:val="00C20D11"/>
    <w:rsid w:val="00C45BAF"/>
    <w:rsid w:val="00C812BD"/>
    <w:rsid w:val="00CB1051"/>
    <w:rsid w:val="00CC0A85"/>
    <w:rsid w:val="00CF0F74"/>
    <w:rsid w:val="00D22C65"/>
    <w:rsid w:val="00DA3EE4"/>
    <w:rsid w:val="00DA4D73"/>
    <w:rsid w:val="00DB61F7"/>
    <w:rsid w:val="00DB7572"/>
    <w:rsid w:val="00DD53EE"/>
    <w:rsid w:val="00DD6EBB"/>
    <w:rsid w:val="00DF19BE"/>
    <w:rsid w:val="00E1208D"/>
    <w:rsid w:val="00E2595F"/>
    <w:rsid w:val="00E3079B"/>
    <w:rsid w:val="00E34DA5"/>
    <w:rsid w:val="00E46920"/>
    <w:rsid w:val="00E71CAF"/>
    <w:rsid w:val="00ED0439"/>
    <w:rsid w:val="00EE46AE"/>
    <w:rsid w:val="00EF550E"/>
    <w:rsid w:val="00F07535"/>
    <w:rsid w:val="00F13B85"/>
    <w:rsid w:val="00F565F0"/>
    <w:rsid w:val="00F56A7A"/>
    <w:rsid w:val="00F705BA"/>
    <w:rsid w:val="00FC7B02"/>
    <w:rsid w:val="00FE0A2A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  <w15:docId w15:val="{F6C11831-6D57-4EE0-8037-4EFFC594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uiPriority w:val="9"/>
    <w:qFormat/>
    <w:rsid w:val="003D2126"/>
    <w:pPr>
      <w:keepNext/>
      <w:numPr>
        <w:numId w:val="1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uiPriority w:val="9"/>
    <w:qFormat/>
    <w:rsid w:val="003D2126"/>
    <w:pPr>
      <w:keepNext/>
      <w:numPr>
        <w:ilvl w:val="1"/>
        <w:numId w:val="1"/>
      </w:numPr>
      <w:spacing w:before="240" w:after="24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uiPriority w:val="9"/>
    <w:qFormat/>
    <w:rsid w:val="003D2126"/>
    <w:pPr>
      <w:keepNext/>
      <w:numPr>
        <w:ilvl w:val="2"/>
        <w:numId w:val="1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uiPriority w:val="9"/>
    <w:qFormat/>
    <w:rsid w:val="003D2126"/>
    <w:pPr>
      <w:keepNext/>
      <w:numPr>
        <w:ilvl w:val="3"/>
        <w:numId w:val="1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5F26B3"/>
    <w:pPr>
      <w:keepNext/>
      <w:numPr>
        <w:ilvl w:val="4"/>
        <w:numId w:val="1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uiPriority w:val="9"/>
    <w:qFormat/>
    <w:rsid w:val="005F26B3"/>
    <w:pPr>
      <w:keepNext/>
      <w:numPr>
        <w:ilvl w:val="5"/>
        <w:numId w:val="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5F26B3"/>
    <w:pPr>
      <w:keepNext/>
      <w:numPr>
        <w:ilvl w:val="6"/>
        <w:numId w:val="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5F26B3"/>
    <w:pPr>
      <w:keepNext/>
      <w:numPr>
        <w:ilvl w:val="7"/>
        <w:numId w:val="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5F26B3"/>
    <w:pPr>
      <w:keepNext/>
      <w:numPr>
        <w:ilvl w:val="8"/>
        <w:numId w:val="1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D2126"/>
    <w:rPr>
      <w:rFonts w:ascii="Arial" w:hAnsi="Arial" w:cs="Arial"/>
      <w:b/>
      <w:bCs/>
      <w:lang w:eastAsia="fi-FI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D2126"/>
    <w:rPr>
      <w:rFonts w:ascii="Arial" w:hAnsi="Arial" w:cs="Arial"/>
      <w:b/>
      <w:bCs/>
      <w:iCs/>
      <w:lang w:eastAsia="fi-FI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D2126"/>
    <w:rPr>
      <w:rFonts w:ascii="Arial" w:hAnsi="Arial" w:cs="Arial"/>
      <w:b/>
      <w:bCs/>
      <w:lang w:eastAsia="fi-FI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D2126"/>
    <w:rPr>
      <w:rFonts w:ascii="Arial" w:hAnsi="Arial" w:cs="Arial"/>
      <w:b/>
      <w:bCs/>
      <w:lang w:eastAsia="fi-FI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5F26B3"/>
    <w:rPr>
      <w:rFonts w:ascii="Arial" w:hAnsi="Arial" w:cs="Arial"/>
      <w:b/>
      <w:bCs/>
      <w:iCs/>
      <w:lang w:eastAsia="fi-FI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5F26B3"/>
    <w:rPr>
      <w:rFonts w:ascii="Arial" w:hAnsi="Arial" w:cs="Arial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5F26B3"/>
    <w:rPr>
      <w:rFonts w:ascii="Arial" w:hAnsi="Arial" w:cs="Arial"/>
      <w:b/>
      <w:lang w:eastAsia="fi-FI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5F26B3"/>
    <w:rPr>
      <w:rFonts w:ascii="Arial" w:hAnsi="Arial" w:cs="Arial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5F26B3"/>
    <w:rPr>
      <w:rFonts w:ascii="Arial" w:hAnsi="Arial" w:cs="Arial"/>
      <w:b/>
      <w:lang w:eastAsia="fi-FI"/>
    </w:rPr>
  </w:style>
  <w:style w:type="character" w:customStyle="1" w:styleId="HeaderChar1">
    <w:name w:val="Header Char1"/>
    <w:basedOn w:val="DefaultParagraphFont"/>
    <w:link w:val="Header"/>
    <w:locked/>
    <w:rsid w:val="0007556D"/>
    <w:rPr>
      <w:rFonts w:ascii="Arial" w:hAnsi="Arial" w:cs="Times New Roman"/>
      <w:lang w:val="x-none" w:eastAsia="fi-FI"/>
    </w:rPr>
  </w:style>
  <w:style w:type="paragraph" w:customStyle="1" w:styleId="Headingmain">
    <w:name w:val="Heading main"/>
    <w:basedOn w:val="Normal"/>
    <w:rsid w:val="007247A8"/>
    <w:pPr>
      <w:suppressAutoHyphens/>
      <w:spacing w:after="240"/>
    </w:pPr>
    <w:rPr>
      <w:b/>
      <w:sz w:val="28"/>
    </w:rPr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uiPriority w:val="99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26C9"/>
    <w:rPr>
      <w:rFonts w:ascii="Times New Roman" w:hAnsi="Times New Roman" w:cs="Times New Roman"/>
      <w:sz w:val="2"/>
      <w:lang w:val="x-none" w:eastAsia="fi-FI"/>
    </w:rPr>
  </w:style>
  <w:style w:type="paragraph" w:styleId="Header">
    <w:name w:val="header"/>
    <w:basedOn w:val="Normal"/>
    <w:link w:val="HeaderChar1"/>
    <w:uiPriority w:val="99"/>
    <w:rsid w:val="0007556D"/>
  </w:style>
  <w:style w:type="character" w:customStyle="1" w:styleId="HeaderChar">
    <w:name w:val="Header Char"/>
    <w:basedOn w:val="DefaultParagraphFont"/>
    <w:uiPriority w:val="99"/>
    <w:semiHidden/>
    <w:rPr>
      <w:rFonts w:ascii="Arial" w:hAnsi="Arial" w:cs="Arial"/>
      <w:lang w:eastAsia="fi-FI"/>
    </w:rPr>
  </w:style>
  <w:style w:type="character" w:customStyle="1" w:styleId="HeaderChar14">
    <w:name w:val="Header Char14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13">
    <w:name w:val="Header Char13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12">
    <w:name w:val="Header Char12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11">
    <w:name w:val="Header Char11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10">
    <w:name w:val="Header Char10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9">
    <w:name w:val="Header Char9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8">
    <w:name w:val="Header Char8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7">
    <w:name w:val="Header Char7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6">
    <w:name w:val="Header Char6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5">
    <w:name w:val="Header Char5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4">
    <w:name w:val="Header Char4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3">
    <w:name w:val="Header Char3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2">
    <w:name w:val="Header Char2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YltunnisteChar1">
    <w:name w:val="Ylätunniste Char1"/>
    <w:basedOn w:val="DefaultParagraphFont"/>
    <w:uiPriority w:val="99"/>
    <w:semiHidden/>
    <w:rPr>
      <w:rFonts w:ascii="Arial" w:hAnsi="Arial" w:cs="Arial"/>
      <w:lang w:val="x-none" w:eastAsia="fi-FI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semiHidden/>
    <w:rsid w:val="005F26B3"/>
  </w:style>
  <w:style w:type="paragraph" w:styleId="TOC2">
    <w:name w:val="toc 2"/>
    <w:basedOn w:val="Normal"/>
    <w:next w:val="Normal"/>
    <w:uiPriority w:val="39"/>
    <w:semiHidden/>
    <w:rsid w:val="005F26B3"/>
    <w:pPr>
      <w:ind w:left="220"/>
    </w:pPr>
  </w:style>
  <w:style w:type="paragraph" w:styleId="TOC3">
    <w:name w:val="toc 3"/>
    <w:basedOn w:val="Normal"/>
    <w:next w:val="Normal"/>
    <w:uiPriority w:val="39"/>
    <w:semiHidden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4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486"/>
    <w:rPr>
      <w:rFonts w:ascii="Tahoma" w:hAnsi="Tahoma" w:cs="Tahoma"/>
      <w:sz w:val="16"/>
      <w:szCs w:val="16"/>
      <w:lang w:val="x-none" w:eastAsia="fi-FI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9"/>
      </w:numPr>
    </w:pPr>
    <w:rPr>
      <w:rFonts w:cs="Calibri"/>
      <w:lang w:eastAsia="en-US"/>
    </w:rPr>
  </w:style>
  <w:style w:type="paragraph" w:customStyle="1" w:styleId="Numbered">
    <w:name w:val="Numbered"/>
    <w:basedOn w:val="Normal"/>
    <w:uiPriority w:val="49"/>
    <w:rsid w:val="009A28CB"/>
    <w:pPr>
      <w:numPr>
        <w:numId w:val="8"/>
      </w:numPr>
    </w:pPr>
    <w:rPr>
      <w:rFonts w:cs="Calibr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10"/>
      </w:numPr>
    </w:pPr>
    <w:rPr>
      <w:rFonts w:cs="Calibr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595F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A107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425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04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049"/>
    <w:rPr>
      <w:rFonts w:eastAsia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Kameleon>
  <Originator>Liite C</Originator>
  <OriginatorCorporateName>Finanssivalvonta</OriginatorCorporateName>
  <SecurityReasonFiva/>
  <LanguageFiva>fi - suomi</LanguageFiva>
  <RecordType>muu asiakirja                                                                                                                                                                                           </RecordType>
  <GRSId>40498</GRSId>
  <TaskId>9960</TaskId>
  <Function>04.05 Muu viestintä</Function>
  <OriginatorUnitSP/>
  <LanguageSP/>
  <OriginatorUnitFiva>Viestintä</OriginatorUnitFiva>
  <TaskPhaseId>12052</TaskPhaseId>
  <SecurityReasonSP/>
  <RestrictionEscbRecord/>
  <RestrictionEscbSensitivity/>
  <CustomDistributionRestricted>False</CustomDistributionRestricted>
  <CustomDistribution/>
  <DocumentShape>Liite C</DocumentShape>
  <Status>Valmis</Status>
  <Publicityclass/>
  <RegistrationID/>
  <Date>2012-06-26</Date>
</Kamele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0DEA5A659404C84A266E197D83611" ma:contentTypeVersion="1" ma:contentTypeDescription="Create a new document." ma:contentTypeScope="" ma:versionID="28488e9c2cd5a2fb94745ffa6dc5026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c903fc9a8a08f79343ae158ba0fc8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C35B9-C56E-47E1-8610-C8DEFDD6B057}">
  <ds:schemaRefs/>
</ds:datastoreItem>
</file>

<file path=customXml/itemProps2.xml><?xml version="1.0" encoding="utf-8"?>
<ds:datastoreItem xmlns:ds="http://schemas.openxmlformats.org/officeDocument/2006/customXml" ds:itemID="{0B458AB5-2B8A-413D-BCD1-5E1D98F163C1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CD3A03-01F0-447B-80EE-0000E27A5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54F660-2DBF-4AFC-829F-B14528FFD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Liite C</vt:lpstr>
    </vt:vector>
  </TitlesOfParts>
  <Company>Finanssivalvonta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C</dc:title>
  <dc:subject/>
  <dc:creator>Liite C</dc:creator>
  <cp:keywords>Muistio, Valmis</cp:keywords>
  <dc:description/>
  <cp:lastModifiedBy>Poimula, Riikka</cp:lastModifiedBy>
  <cp:revision>2</cp:revision>
  <dcterms:created xsi:type="dcterms:W3CDTF">2018-11-12T14:14:00Z</dcterms:created>
  <dcterms:modified xsi:type="dcterms:W3CDTF">2018-11-12T14:14:00Z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">
    <vt:lpwstr>Liite C</vt:lpwstr>
  </property>
  <property fmtid="{D5CDD505-2E9C-101B-9397-08002B2CF9AE}" pid="3" name="Osasto">
    <vt:lpwstr>Viestintä</vt:lpwstr>
  </property>
  <property fmtid="{D5CDD505-2E9C-101B-9397-08002B2CF9AE}" pid="4" name="OriginatorCorporateName">
    <vt:lpwstr>Finanssivalvonta</vt:lpwstr>
  </property>
  <property fmtid="{D5CDD505-2E9C-101B-9397-08002B2CF9AE}" pid="5" name="SecurityReasonFiva">
    <vt:lpwstr/>
  </property>
  <property fmtid="{D5CDD505-2E9C-101B-9397-08002B2CF9AE}" pid="6" name="bof_laitos">
    <vt:lpwstr>Finanssivalvonta</vt:lpwstr>
  </property>
  <property fmtid="{D5CDD505-2E9C-101B-9397-08002B2CF9AE}" pid="7" name="LanguageFiva">
    <vt:lpwstr>fi - suomi</vt:lpwstr>
  </property>
  <property fmtid="{D5CDD505-2E9C-101B-9397-08002B2CF9AE}" pid="8" name="bof_laatija">
    <vt:lpwstr>Liite C</vt:lpwstr>
  </property>
  <property fmtid="{D5CDD505-2E9C-101B-9397-08002B2CF9AE}" pid="9" name="RecordType">
    <vt:lpwstr>muu asiakirja                                                                                                                                                                                           </vt:lpwstr>
  </property>
  <property fmtid="{D5CDD505-2E9C-101B-9397-08002B2CF9AE}" pid="10" name="Laatija">
    <vt:lpwstr>Liite C</vt:lpwstr>
  </property>
  <property fmtid="{D5CDD505-2E9C-101B-9397-08002B2CF9AE}" pid="11" name="GRSId">
    <vt:lpwstr>40498</vt:lpwstr>
  </property>
  <property fmtid="{D5CDD505-2E9C-101B-9397-08002B2CF9AE}" pid="12" name="TaskId">
    <vt:lpwstr>9960</vt:lpwstr>
  </property>
  <property fmtid="{D5CDD505-2E9C-101B-9397-08002B2CF9AE}" pid="13" name="Function">
    <vt:lpwstr>04.05 Muu viestintä</vt:lpwstr>
  </property>
  <property fmtid="{D5CDD505-2E9C-101B-9397-08002B2CF9AE}" pid="14" name="OriginatorUnitSP">
    <vt:lpwstr/>
  </property>
  <property fmtid="{D5CDD505-2E9C-101B-9397-08002B2CF9AE}" pid="15" name="LanguageSP">
    <vt:lpwstr/>
  </property>
  <property fmtid="{D5CDD505-2E9C-101B-9397-08002B2CF9AE}" pid="16" name="OriginatorUnitFiva">
    <vt:lpwstr>Viestintä</vt:lpwstr>
  </property>
  <property fmtid="{D5CDD505-2E9C-101B-9397-08002B2CF9AE}" pid="17" name="TaskPhaseId">
    <vt:lpwstr>12052</vt:lpwstr>
  </property>
  <property fmtid="{D5CDD505-2E9C-101B-9397-08002B2CF9AE}" pid="18" name="SecurityReasonSP">
    <vt:lpwstr/>
  </property>
  <property fmtid="{D5CDD505-2E9C-101B-9397-08002B2CF9AE}" pid="19" name="bof_osasto">
    <vt:lpwstr>Viestintä</vt:lpwstr>
  </property>
  <property fmtid="{D5CDD505-2E9C-101B-9397-08002B2CF9AE}" pid="20" name="RestrictionEscbRecord">
    <vt:lpwstr/>
  </property>
  <property fmtid="{D5CDD505-2E9C-101B-9397-08002B2CF9AE}" pid="21" name="RestrictionEscbSensitivity">
    <vt:lpwstr/>
  </property>
  <property fmtid="{D5CDD505-2E9C-101B-9397-08002B2CF9AE}" pid="22" name="CustomDistributionRestricted">
    <vt:lpwstr>0</vt:lpwstr>
  </property>
  <property fmtid="{D5CDD505-2E9C-101B-9397-08002B2CF9AE}" pid="23" name="CustomDistribution">
    <vt:lpwstr/>
  </property>
  <property fmtid="{D5CDD505-2E9C-101B-9397-08002B2CF9AE}" pid="24" name="DocumentShape">
    <vt:lpwstr>Muistio</vt:lpwstr>
  </property>
  <property fmtid="{D5CDD505-2E9C-101B-9397-08002B2CF9AE}" pid="25" name="Status">
    <vt:lpwstr>Valmis</vt:lpwstr>
  </property>
  <property fmtid="{D5CDD505-2E9C-101B-9397-08002B2CF9AE}" pid="26" name="Otsikko">
    <vt:lpwstr>Liite C</vt:lpwstr>
  </property>
  <property fmtid="{D5CDD505-2E9C-101B-9397-08002B2CF9AE}" pid="27" name="subject">
    <vt:lpwstr>Liite C</vt:lpwstr>
  </property>
  <property fmtid="{D5CDD505-2E9C-101B-9397-08002B2CF9AE}" pid="28" name="Publicityclass">
    <vt:lpwstr/>
  </property>
  <property fmtid="{D5CDD505-2E9C-101B-9397-08002B2CF9AE}" pid="29" name="bof_luottamuksellisuus">
    <vt:lpwstr/>
  </property>
  <property fmtid="{D5CDD505-2E9C-101B-9397-08002B2CF9AE}" pid="30" name="Luottamuksellisuus">
    <vt:lpwstr/>
  </property>
  <property fmtid="{D5CDD505-2E9C-101B-9397-08002B2CF9AE}" pid="31" name="bof_julkisuuslaki">
    <vt:lpwstr/>
  </property>
  <property fmtid="{D5CDD505-2E9C-101B-9397-08002B2CF9AE}" pid="32" name="bof_numero">
    <vt:lpwstr/>
  </property>
  <property fmtid="{D5CDD505-2E9C-101B-9397-08002B2CF9AE}" pid="33" name="RegistrationID">
    <vt:lpwstr/>
  </property>
  <property fmtid="{D5CDD505-2E9C-101B-9397-08002B2CF9AE}" pid="34" name="Date">
    <vt:lpwstr>26.6.2012</vt:lpwstr>
  </property>
  <property fmtid="{D5CDD505-2E9C-101B-9397-08002B2CF9AE}" pid="35" name="bof_laatimispvm">
    <vt:lpwstr>26.6.2012</vt:lpwstr>
  </property>
  <property fmtid="{D5CDD505-2E9C-101B-9397-08002B2CF9AE}" pid="36" name="ContentTypeId">
    <vt:lpwstr>0x0101003780DEA5A659404C84A266E197D83611</vt:lpwstr>
  </property>
</Properties>
</file>