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A5CB3F0E74E847EB8EB2815C6A03E7F0"/>
        </w:placeholder>
        <w:dataBinding w:prefixMappings="xmlns:ns0='http://purl.org/dc/elements/1.1/' xmlns:ns1='http://schemas.openxmlformats.org/package/2006/metadata/core-properties' " w:xpath="/ns1:coreProperties[1]/ns0:title[1]" w:storeItemID="{6C3C8BC8-F283-45AE-878A-BAB7291924A1}"/>
        <w:text/>
      </w:sdtPr>
      <w:sdtContent>
        <w:p w14:paraId="2FD76A64" w14:textId="1A92C3EF" w:rsidR="00927FE4" w:rsidRDefault="008972E4">
          <w:pPr>
            <w:pStyle w:val="Headingmain"/>
          </w:pPr>
          <w:r>
            <w:t>Owner control / investment firms</w:t>
          </w:r>
        </w:p>
      </w:sdtContent>
    </w:sdt>
    <w:p w14:paraId="0C616DFA" w14:textId="77777777" w:rsidR="008972E4" w:rsidRPr="009E3416" w:rsidRDefault="008972E4" w:rsidP="008972E4">
      <w:pPr>
        <w:pStyle w:val="Subtitle2"/>
      </w:pPr>
    </w:p>
    <w:p w14:paraId="52A2B638" w14:textId="77777777" w:rsidR="008972E4" w:rsidRPr="009E3416" w:rsidRDefault="008972E4" w:rsidP="008972E4">
      <w:pPr>
        <w:rPr>
          <w:b/>
          <w:sz w:val="28"/>
          <w:szCs w:val="28"/>
        </w:rPr>
      </w:pPr>
      <w:r w:rsidRPr="009E3416">
        <w:rPr>
          <w:b/>
          <w:sz w:val="28"/>
        </w:rPr>
        <w:t>Notification form for target company</w:t>
      </w:r>
    </w:p>
    <w:p w14:paraId="473569AB" w14:textId="77777777" w:rsidR="008972E4" w:rsidRPr="009E3416" w:rsidRDefault="008972E4" w:rsidP="008972E4">
      <w:pPr>
        <w:rPr>
          <w:b/>
          <w:sz w:val="28"/>
          <w:szCs w:val="28"/>
        </w:rPr>
      </w:pPr>
    </w:p>
    <w:p w14:paraId="6723B177" w14:textId="77777777" w:rsidR="008972E4" w:rsidRPr="009E3416" w:rsidRDefault="008972E4" w:rsidP="008972E4">
      <w:bookmarkStart w:id="0" w:name="_Hlk82778764"/>
      <w:r w:rsidRPr="009E3416">
        <w:t>The Financial Supervisory Authority (FIN-FSA) shall be notified of the acquisition of a holding of at least 10%, 20%, 30% or 50%, or a holding carrying entitlement to an abovementioned proportion of voting rights in an investment firm. A notification must also be made if the amount of shares held falls below any of the disclosure thresholds above. The same notification obligation also applies to situations where a supervised entity referred to above becomes a subsidiary due to a change of ownership.</w:t>
      </w:r>
    </w:p>
    <w:p w14:paraId="5F5C1518" w14:textId="77777777" w:rsidR="008972E4" w:rsidRPr="009E3416" w:rsidRDefault="008972E4" w:rsidP="008972E4"/>
    <w:p w14:paraId="6AA22504" w14:textId="77777777" w:rsidR="008972E4" w:rsidRPr="009E3416" w:rsidRDefault="008972E4" w:rsidP="008972E4">
      <w:r w:rsidRPr="009E3416">
        <w:t>The information to be notified is provided on in Commission Delegated Regulation (EU) 2017/1946. References to Articles in the form refer to the abovementioned Delegated Regulation.</w:t>
      </w:r>
    </w:p>
    <w:p w14:paraId="6972E87C" w14:textId="77777777" w:rsidR="008972E4" w:rsidRPr="009E3416" w:rsidRDefault="008972E4" w:rsidP="008972E4"/>
    <w:p w14:paraId="784DDBAC" w14:textId="77777777" w:rsidR="008972E4" w:rsidRPr="009E3416" w:rsidRDefault="008972E4" w:rsidP="008972E4">
      <w:pPr>
        <w:rPr>
          <w:b/>
          <w:bCs/>
        </w:rPr>
      </w:pPr>
      <w:r w:rsidRPr="009E3416">
        <w:t>A natural or legal person acquiring or disposing of holdings (hereinafter the proposed acquirer) must report the following information</w:t>
      </w:r>
      <w:r w:rsidRPr="009E3416">
        <w:rPr>
          <w:rStyle w:val="FootnoteReference"/>
        </w:rPr>
        <w:footnoteReference w:id="1"/>
      </w:r>
      <w:r w:rsidRPr="009E3416">
        <w:t xml:space="preserve">. </w:t>
      </w:r>
      <w:r w:rsidRPr="009E3416">
        <w:rPr>
          <w:b/>
          <w:bCs/>
        </w:rPr>
        <w:t>Every section of the form must be completed.</w:t>
      </w:r>
    </w:p>
    <w:p w14:paraId="5DF154A3" w14:textId="77777777" w:rsidR="008972E4" w:rsidRPr="009E3416" w:rsidRDefault="008972E4" w:rsidP="008972E4">
      <w:pPr>
        <w:rPr>
          <w:b/>
          <w:bCs/>
        </w:rPr>
      </w:pPr>
    </w:p>
    <w:p w14:paraId="0E48D480" w14:textId="77777777" w:rsidR="008972E4" w:rsidRPr="009E3416" w:rsidRDefault="008972E4" w:rsidP="008972E4">
      <w:pPr>
        <w:rPr>
          <w:b/>
          <w:bCs/>
        </w:rPr>
      </w:pPr>
      <w:r w:rsidRPr="009E3416">
        <w:rPr>
          <w:u w:val="single"/>
        </w:rPr>
        <w:t>Where disposal of holdings is concerned</w:t>
      </w:r>
      <w:r w:rsidRPr="009E3416">
        <w:t>, complete sections 1, 2 and 4 and the signature</w:t>
      </w:r>
    </w:p>
    <w:bookmarkEnd w:id="0"/>
    <w:p w14:paraId="1B0CD977" w14:textId="77777777" w:rsidR="008972E4" w:rsidRPr="009E3416" w:rsidRDefault="008972E4" w:rsidP="008972E4"/>
    <w:tbl>
      <w:tblPr>
        <w:tblStyle w:val="TableGrid"/>
        <w:tblW w:w="0" w:type="auto"/>
        <w:tblLook w:val="04A0" w:firstRow="1" w:lastRow="0" w:firstColumn="1" w:lastColumn="0" w:noHBand="0" w:noVBand="1"/>
      </w:tblPr>
      <w:tblGrid>
        <w:gridCol w:w="4709"/>
        <w:gridCol w:w="101"/>
        <w:gridCol w:w="4812"/>
      </w:tblGrid>
      <w:tr w:rsidR="008972E4" w:rsidRPr="009E3416" w14:paraId="7066D012" w14:textId="77777777" w:rsidTr="00E058DA">
        <w:trPr>
          <w:cnfStyle w:val="100000000000" w:firstRow="1" w:lastRow="0" w:firstColumn="0" w:lastColumn="0" w:oddVBand="0" w:evenVBand="0" w:oddHBand="0" w:evenHBand="0" w:firstRowFirstColumn="0" w:firstRowLastColumn="0" w:lastRowFirstColumn="0" w:lastRowLastColumn="0"/>
        </w:trPr>
        <w:tc>
          <w:tcPr>
            <w:tcW w:w="9778" w:type="dxa"/>
            <w:gridSpan w:val="3"/>
          </w:tcPr>
          <w:p w14:paraId="56FF6F17" w14:textId="77777777" w:rsidR="008972E4" w:rsidRPr="009E3416" w:rsidRDefault="008972E4" w:rsidP="00E058DA">
            <w:pPr>
              <w:rPr>
                <w:b w:val="0"/>
              </w:rPr>
            </w:pPr>
            <w:r w:rsidRPr="009E3416">
              <w:t>1 Name and business ID or any national identification number of the target company (Article 7(1)(a))</w:t>
            </w:r>
          </w:p>
          <w:p w14:paraId="20559C6D" w14:textId="77777777" w:rsidR="008972E4" w:rsidRPr="009E3416" w:rsidRDefault="008972E4" w:rsidP="00E058DA"/>
          <w:bookmarkStart w:id="1" w:name="Teksti1"/>
          <w:p w14:paraId="0F5EB7A0" w14:textId="77777777" w:rsidR="008972E4" w:rsidRPr="009E3416" w:rsidRDefault="008972E4" w:rsidP="00E058DA">
            <w:r w:rsidRPr="009E3416">
              <w:fldChar w:fldCharType="begin" w:fldLock="1">
                <w:ffData>
                  <w:name w:val="Teksti1"/>
                  <w:enabled/>
                  <w:calcOnExit w:val="0"/>
                  <w:textInput/>
                </w:ffData>
              </w:fldChar>
            </w:r>
            <w:r w:rsidRPr="009E3416">
              <w:instrText xml:space="preserve"> FORMTEXT </w:instrText>
            </w:r>
            <w:r w:rsidRPr="009E3416">
              <w:fldChar w:fldCharType="separate"/>
            </w:r>
            <w:r w:rsidRPr="009E3416">
              <w:t>     </w:t>
            </w:r>
            <w:r w:rsidRPr="009E3416">
              <w:fldChar w:fldCharType="end"/>
            </w:r>
            <w:bookmarkEnd w:id="1"/>
          </w:p>
          <w:p w14:paraId="3FB7272D" w14:textId="77777777" w:rsidR="008972E4" w:rsidRPr="009E3416" w:rsidRDefault="008972E4" w:rsidP="00E058DA"/>
        </w:tc>
      </w:tr>
      <w:tr w:rsidR="008972E4" w:rsidRPr="009E3416" w14:paraId="390CDEBB" w14:textId="77777777" w:rsidTr="00E058DA">
        <w:tc>
          <w:tcPr>
            <w:tcW w:w="4889" w:type="dxa"/>
            <w:gridSpan w:val="2"/>
          </w:tcPr>
          <w:p w14:paraId="334943DE" w14:textId="77777777" w:rsidR="008972E4" w:rsidRPr="009E3416" w:rsidRDefault="008972E4" w:rsidP="00E058DA">
            <w:pPr>
              <w:rPr>
                <w:b/>
              </w:rPr>
            </w:pPr>
            <w:r w:rsidRPr="009E3416">
              <w:rPr>
                <w:b/>
              </w:rPr>
              <w:t>2 Name of the proposed acquirer</w:t>
            </w:r>
          </w:p>
          <w:p w14:paraId="1CBD62E8" w14:textId="77777777" w:rsidR="008972E4" w:rsidRPr="009E3416" w:rsidRDefault="008972E4" w:rsidP="00E058DA">
            <w:pPr>
              <w:rPr>
                <w:b/>
              </w:rPr>
            </w:pPr>
          </w:p>
          <w:p w14:paraId="28882E28" w14:textId="77777777" w:rsidR="008972E4" w:rsidRPr="009E3416" w:rsidRDefault="008972E4" w:rsidP="00E058DA">
            <w:pPr>
              <w:rPr>
                <w:b/>
              </w:rPr>
            </w:pPr>
            <w:r w:rsidRPr="009E3416">
              <w:fldChar w:fldCharType="begin" w:fldLock="1">
                <w:ffData>
                  <w:name w:val="Teksti2"/>
                  <w:enabled/>
                  <w:calcOnExit w:val="0"/>
                  <w:textInput/>
                </w:ffData>
              </w:fldChar>
            </w:r>
            <w:r w:rsidRPr="009E3416">
              <w:instrText xml:space="preserve"> FORMTEXT </w:instrText>
            </w:r>
            <w:r w:rsidRPr="009E3416">
              <w:fldChar w:fldCharType="separate"/>
            </w:r>
            <w:r w:rsidRPr="009E3416">
              <w:t>     </w:t>
            </w:r>
            <w:r w:rsidRPr="009E3416">
              <w:fldChar w:fldCharType="end"/>
            </w:r>
          </w:p>
          <w:p w14:paraId="0B5F8023" w14:textId="77777777" w:rsidR="008972E4" w:rsidRPr="009E3416" w:rsidRDefault="008972E4" w:rsidP="00E058DA">
            <w:pPr>
              <w:rPr>
                <w:b/>
              </w:rPr>
            </w:pPr>
          </w:p>
        </w:tc>
        <w:tc>
          <w:tcPr>
            <w:tcW w:w="4889" w:type="dxa"/>
          </w:tcPr>
          <w:p w14:paraId="69C37CC1" w14:textId="77777777" w:rsidR="008972E4" w:rsidRPr="009E3416" w:rsidRDefault="008972E4" w:rsidP="00E058DA">
            <w:pPr>
              <w:rPr>
                <w:b/>
                <w:bCs/>
              </w:rPr>
            </w:pPr>
            <w:r w:rsidRPr="009E3416">
              <w:rPr>
                <w:b/>
              </w:rPr>
              <w:t>Business ID of the proposed acquirer (where necessary)</w:t>
            </w:r>
          </w:p>
          <w:p w14:paraId="0B95E13E" w14:textId="77777777" w:rsidR="008972E4" w:rsidRPr="009E3416" w:rsidRDefault="008972E4" w:rsidP="00E058DA"/>
          <w:p w14:paraId="0FEEB4EF" w14:textId="77777777" w:rsidR="008972E4" w:rsidRPr="009E3416" w:rsidRDefault="008972E4" w:rsidP="00E058DA">
            <w:pPr>
              <w:rPr>
                <w:b/>
              </w:rPr>
            </w:pPr>
            <w:r w:rsidRPr="009E3416">
              <w:fldChar w:fldCharType="begin" w:fldLock="1">
                <w:ffData>
                  <w:name w:val="Teksti2"/>
                  <w:enabled/>
                  <w:calcOnExit w:val="0"/>
                  <w:textInput/>
                </w:ffData>
              </w:fldChar>
            </w:r>
            <w:r w:rsidRPr="009E3416">
              <w:instrText xml:space="preserve"> FORMTEXT </w:instrText>
            </w:r>
            <w:r w:rsidRPr="009E3416">
              <w:fldChar w:fldCharType="separate"/>
            </w:r>
            <w:r w:rsidRPr="009E3416">
              <w:t>     </w:t>
            </w:r>
            <w:r w:rsidRPr="009E3416">
              <w:fldChar w:fldCharType="end"/>
            </w:r>
          </w:p>
          <w:p w14:paraId="539FEB25" w14:textId="77777777" w:rsidR="008972E4" w:rsidRPr="009E3416" w:rsidRDefault="008972E4" w:rsidP="00E058DA">
            <w:pPr>
              <w:rPr>
                <w:b/>
              </w:rPr>
            </w:pPr>
          </w:p>
        </w:tc>
      </w:tr>
      <w:tr w:rsidR="008972E4" w:rsidRPr="009E3416" w14:paraId="7693D4CE" w14:textId="77777777" w:rsidTr="00E058DA">
        <w:tc>
          <w:tcPr>
            <w:tcW w:w="9778" w:type="dxa"/>
            <w:gridSpan w:val="3"/>
            <w:shd w:val="clear" w:color="auto" w:fill="D9D9D9" w:themeFill="background1" w:themeFillShade="D9"/>
          </w:tcPr>
          <w:p w14:paraId="3DC9822D" w14:textId="77777777" w:rsidR="008972E4" w:rsidRPr="009E3416" w:rsidRDefault="008972E4" w:rsidP="00E058DA">
            <w:pPr>
              <w:rPr>
                <w:b/>
                <w:bCs/>
              </w:rPr>
            </w:pPr>
            <w:r w:rsidRPr="009E3416">
              <w:rPr>
                <w:b/>
              </w:rPr>
              <w:t>Information relating to the proposed acquisition</w:t>
            </w:r>
          </w:p>
        </w:tc>
      </w:tr>
      <w:tr w:rsidR="008972E4" w:rsidRPr="009E3416" w14:paraId="2878415F" w14:textId="77777777" w:rsidTr="00E058DA">
        <w:tc>
          <w:tcPr>
            <w:tcW w:w="9778" w:type="dxa"/>
            <w:gridSpan w:val="3"/>
          </w:tcPr>
          <w:p w14:paraId="2057E896" w14:textId="77777777" w:rsidR="008972E4" w:rsidRPr="009E3416" w:rsidRDefault="008972E4" w:rsidP="00E058DA">
            <w:pPr>
              <w:rPr>
                <w:b/>
              </w:rPr>
            </w:pPr>
            <w:r w:rsidRPr="009E3416">
              <w:rPr>
                <w:b/>
              </w:rPr>
              <w:t>Details of the proposed acquirer's intentions with respect to the proposed acquisition, including the strategic investment or portfolio investment (Article 7(1)(b))</w:t>
            </w:r>
          </w:p>
          <w:p w14:paraId="67827ECF" w14:textId="77777777" w:rsidR="008972E4" w:rsidRPr="009E3416" w:rsidRDefault="008972E4" w:rsidP="00E058DA"/>
          <w:bookmarkStart w:id="2" w:name="Teksti2"/>
          <w:p w14:paraId="1447AD82" w14:textId="77777777" w:rsidR="008972E4" w:rsidRPr="009E3416" w:rsidRDefault="008972E4" w:rsidP="00E058DA">
            <w:r w:rsidRPr="009E3416">
              <w:fldChar w:fldCharType="begin" w:fldLock="1">
                <w:ffData>
                  <w:name w:val="Teksti2"/>
                  <w:enabled/>
                  <w:calcOnExit w:val="0"/>
                  <w:textInput/>
                </w:ffData>
              </w:fldChar>
            </w:r>
            <w:r w:rsidRPr="009E3416">
              <w:instrText xml:space="preserve"> FORMTEXT </w:instrText>
            </w:r>
            <w:r w:rsidRPr="009E3416">
              <w:fldChar w:fldCharType="separate"/>
            </w:r>
            <w:r w:rsidRPr="009E3416">
              <w:t>     </w:t>
            </w:r>
            <w:r w:rsidRPr="009E3416">
              <w:fldChar w:fldCharType="end"/>
            </w:r>
            <w:bookmarkEnd w:id="2"/>
          </w:p>
          <w:p w14:paraId="1CD813B1" w14:textId="77777777" w:rsidR="008972E4" w:rsidRPr="009E3416" w:rsidRDefault="008972E4" w:rsidP="00E058DA"/>
        </w:tc>
      </w:tr>
      <w:tr w:rsidR="008972E4" w:rsidRPr="009E3416" w14:paraId="46D607C5" w14:textId="77777777" w:rsidTr="00E058DA">
        <w:tc>
          <w:tcPr>
            <w:tcW w:w="9778" w:type="dxa"/>
            <w:gridSpan w:val="3"/>
          </w:tcPr>
          <w:p w14:paraId="2870ABB6" w14:textId="77777777" w:rsidR="008972E4" w:rsidRPr="009E3416" w:rsidRDefault="008972E4" w:rsidP="00E058DA">
            <w:pPr>
              <w:rPr>
                <w:b/>
              </w:rPr>
            </w:pPr>
            <w:r w:rsidRPr="009E3416">
              <w:rPr>
                <w:b/>
              </w:rPr>
              <w:t>4  Information on the shares of the target entity owned, or contemplated to be owned, by the proposed acquirer before and after the proposed acquisition (or disposal), including (Article 7(1)(c) and (f)</w:t>
            </w:r>
          </w:p>
          <w:p w14:paraId="05782290" w14:textId="77777777" w:rsidR="008972E4" w:rsidRPr="009E3416" w:rsidRDefault="008972E4" w:rsidP="00E058DA">
            <w:pPr>
              <w:rPr>
                <w:b/>
              </w:rPr>
            </w:pPr>
          </w:p>
          <w:p w14:paraId="6CD29FB0" w14:textId="77777777" w:rsidR="008972E4" w:rsidRPr="009E3416" w:rsidRDefault="008972E4" w:rsidP="008972E4">
            <w:pPr>
              <w:pStyle w:val="ListParagraph"/>
              <w:numPr>
                <w:ilvl w:val="0"/>
                <w:numId w:val="40"/>
              </w:numPr>
              <w:spacing w:after="160" w:line="259" w:lineRule="auto"/>
              <w:rPr>
                <w:rFonts w:ascii="Arial" w:hAnsi="Arial" w:cs="Arial"/>
              </w:rPr>
            </w:pPr>
            <w:r w:rsidRPr="009E3416">
              <w:rPr>
                <w:rFonts w:ascii="Arial" w:hAnsi="Arial" w:cs="Arial"/>
              </w:rPr>
              <w:t>he number and type of shares, and the nominal value of such shares;</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3"/>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r w:rsidRPr="009E3416">
              <w:rPr>
                <w:rFonts w:ascii="Arial" w:hAnsi="Arial" w:cs="Arial"/>
              </w:rPr>
              <w:br/>
            </w:r>
          </w:p>
          <w:p w14:paraId="674517AC" w14:textId="77777777" w:rsidR="008972E4" w:rsidRPr="009E3416" w:rsidRDefault="008972E4" w:rsidP="008972E4">
            <w:pPr>
              <w:pStyle w:val="ListParagraph"/>
              <w:numPr>
                <w:ilvl w:val="0"/>
                <w:numId w:val="40"/>
              </w:numPr>
              <w:spacing w:after="160" w:line="259" w:lineRule="auto"/>
              <w:rPr>
                <w:rFonts w:ascii="Arial" w:hAnsi="Arial" w:cs="Arial"/>
              </w:rPr>
            </w:pPr>
            <w:r w:rsidRPr="009E3416">
              <w:rPr>
                <w:rFonts w:ascii="Arial" w:hAnsi="Arial" w:cs="Arial"/>
              </w:rPr>
              <w:t xml:space="preserve">the percentage of the overall capital of the target entity that the shares owned, or intended to be acquired, by the proposed acquirer represent before and after the proposed acquisition; </w:t>
            </w:r>
            <w:r w:rsidRPr="009E3416">
              <w:rPr>
                <w:rFonts w:ascii="Arial" w:hAnsi="Arial" w:cs="Arial"/>
              </w:rPr>
              <w:br/>
            </w:r>
            <w:r w:rsidRPr="009E3416">
              <w:rPr>
                <w:rFonts w:ascii="Arial" w:hAnsi="Arial" w:cs="Arial"/>
              </w:rPr>
              <w:lastRenderedPageBreak/>
              <w:br/>
            </w:r>
            <w:r w:rsidRPr="009E3416">
              <w:rPr>
                <w:rFonts w:ascii="Arial" w:hAnsi="Arial" w:cs="Arial"/>
              </w:rPr>
              <w:fldChar w:fldCharType="begin" w:fldLock="1">
                <w:ffData>
                  <w:name w:val="Teksti3"/>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p>
          <w:p w14:paraId="60AA21AF" w14:textId="77777777" w:rsidR="008972E4" w:rsidRPr="009E3416" w:rsidRDefault="008972E4" w:rsidP="00E058DA">
            <w:pPr>
              <w:pStyle w:val="ListParagraph"/>
              <w:spacing w:after="160" w:line="259" w:lineRule="auto"/>
              <w:ind w:left="1080"/>
              <w:rPr>
                <w:rFonts w:ascii="Arial" w:hAnsi="Arial" w:cs="Arial"/>
              </w:rPr>
            </w:pPr>
          </w:p>
          <w:p w14:paraId="79DB2E9B" w14:textId="77777777" w:rsidR="008972E4" w:rsidRPr="009E3416" w:rsidRDefault="008972E4" w:rsidP="008972E4">
            <w:pPr>
              <w:pStyle w:val="ListParagraph"/>
              <w:numPr>
                <w:ilvl w:val="0"/>
                <w:numId w:val="40"/>
              </w:numPr>
              <w:spacing w:after="160" w:line="259" w:lineRule="auto"/>
              <w:rPr>
                <w:rFonts w:ascii="Arial" w:hAnsi="Arial" w:cs="Arial"/>
              </w:rPr>
            </w:pPr>
            <w:r w:rsidRPr="009E3416">
              <w:rPr>
                <w:rFonts w:ascii="Arial" w:hAnsi="Arial" w:cs="Arial"/>
              </w:rPr>
              <w:t xml:space="preserve">the share of the overall voting rights of the target entity that the shares owned, or contemplated to be owned, by the proposed acquirer represent before and after the proposed acquisition, if different from the share of capital of the target entity; </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3"/>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p>
          <w:p w14:paraId="6897F00F" w14:textId="77777777" w:rsidR="008972E4" w:rsidRPr="009E3416" w:rsidRDefault="008972E4" w:rsidP="00E058DA">
            <w:pPr>
              <w:pStyle w:val="ListParagraph"/>
              <w:rPr>
                <w:rFonts w:ascii="Arial" w:hAnsi="Arial" w:cs="Arial"/>
              </w:rPr>
            </w:pPr>
          </w:p>
          <w:p w14:paraId="27E1641D" w14:textId="77777777" w:rsidR="008972E4" w:rsidRPr="009E3416" w:rsidRDefault="008972E4" w:rsidP="008972E4">
            <w:pPr>
              <w:pStyle w:val="ListParagraph"/>
              <w:numPr>
                <w:ilvl w:val="0"/>
                <w:numId w:val="40"/>
              </w:numPr>
              <w:spacing w:after="160" w:line="259" w:lineRule="auto"/>
              <w:rPr>
                <w:rFonts w:ascii="Arial" w:hAnsi="Arial" w:cs="Arial"/>
              </w:rPr>
            </w:pPr>
            <w:r w:rsidRPr="009E3416">
              <w:rPr>
                <w:rFonts w:ascii="Arial" w:hAnsi="Arial" w:cs="Arial"/>
              </w:rPr>
              <w:t>the market value, in euro and in local currency, of the shares of the target entity owned, or intended to be acquired, by the proposed acquirer before and after the proposed acquisition</w:t>
            </w:r>
            <w:bookmarkStart w:id="3" w:name="Teksti3"/>
            <w:r w:rsidRPr="009E3416">
              <w:rPr>
                <w:rFonts w:ascii="Arial" w:hAnsi="Arial" w:cs="Arial"/>
              </w:rPr>
              <w:t>.</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3"/>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bookmarkEnd w:id="3"/>
          </w:p>
          <w:p w14:paraId="0CCA7F42" w14:textId="77777777" w:rsidR="008972E4" w:rsidRPr="009E3416" w:rsidRDefault="008972E4" w:rsidP="00E058DA"/>
          <w:p w14:paraId="4F80CED5" w14:textId="77777777" w:rsidR="008972E4" w:rsidRPr="009E3416" w:rsidRDefault="008972E4" w:rsidP="00E058DA">
            <w:pPr>
              <w:spacing w:after="160" w:line="259" w:lineRule="auto"/>
            </w:pPr>
            <w:r w:rsidRPr="009E3416">
              <w:t>The proposed acquisition price and the criteria used when determining such price and, where there is a difference between the market value and the proposed acquisition price, an explanation as to why that is the case.</w:t>
            </w:r>
          </w:p>
          <w:p w14:paraId="1B8BA2A3" w14:textId="77777777" w:rsidR="008972E4" w:rsidRPr="009E3416" w:rsidRDefault="008972E4" w:rsidP="00E058DA">
            <w:pPr>
              <w:spacing w:after="160" w:line="259" w:lineRule="auto"/>
            </w:pPr>
            <w:r w:rsidRPr="009E3416">
              <w:fldChar w:fldCharType="begin" w:fldLock="1">
                <w:ffData>
                  <w:name w:val="Teksti3"/>
                  <w:enabled/>
                  <w:calcOnExit w:val="0"/>
                  <w:textInput/>
                </w:ffData>
              </w:fldChar>
            </w:r>
            <w:r w:rsidRPr="009E3416">
              <w:instrText xml:space="preserve"> FORMTEXT </w:instrText>
            </w:r>
            <w:r w:rsidRPr="009E3416">
              <w:fldChar w:fldCharType="separate"/>
            </w:r>
            <w:r w:rsidRPr="009E3416">
              <w:t>     </w:t>
            </w:r>
            <w:r w:rsidRPr="009E3416">
              <w:fldChar w:fldCharType="end"/>
            </w:r>
          </w:p>
          <w:p w14:paraId="56EB1836" w14:textId="77777777" w:rsidR="008972E4" w:rsidRPr="009E3416" w:rsidRDefault="008972E4" w:rsidP="00E058DA">
            <w:r w:rsidRPr="009E3416">
              <w:rPr>
                <w:b/>
                <w:bCs/>
              </w:rPr>
              <w:t>Appendices</w:t>
            </w:r>
            <w:r w:rsidRPr="009E3416">
              <w:t xml:space="preserve">: agreements relating to the acquisition and disposal </w:t>
            </w:r>
          </w:p>
          <w:p w14:paraId="140CB705" w14:textId="77777777" w:rsidR="008972E4" w:rsidRPr="009E3416" w:rsidRDefault="008972E4" w:rsidP="00E058DA"/>
        </w:tc>
      </w:tr>
      <w:tr w:rsidR="008972E4" w:rsidRPr="009E3416" w14:paraId="254D6EB0" w14:textId="77777777" w:rsidTr="00E058DA">
        <w:tc>
          <w:tcPr>
            <w:tcW w:w="9778" w:type="dxa"/>
            <w:gridSpan w:val="3"/>
          </w:tcPr>
          <w:p w14:paraId="1BF4D8F3" w14:textId="77777777" w:rsidR="008972E4" w:rsidRPr="009E3416" w:rsidRDefault="008972E4" w:rsidP="00E058DA">
            <w:pPr>
              <w:rPr>
                <w:b/>
              </w:rPr>
            </w:pPr>
            <w:r w:rsidRPr="009E3416">
              <w:rPr>
                <w:b/>
              </w:rPr>
              <w:lastRenderedPageBreak/>
              <w:t>5 Any action in concert with other parties (Article 7(1)(d) and (e)</w:t>
            </w:r>
          </w:p>
          <w:p w14:paraId="1B33A797" w14:textId="77777777" w:rsidR="008972E4" w:rsidRPr="009E3416" w:rsidRDefault="008972E4" w:rsidP="00E058DA">
            <w:pPr>
              <w:rPr>
                <w:b/>
              </w:rPr>
            </w:pPr>
          </w:p>
          <w:p w14:paraId="27B10002" w14:textId="77777777" w:rsidR="008972E4" w:rsidRPr="009E3416" w:rsidRDefault="008972E4" w:rsidP="00E058DA">
            <w:pPr>
              <w:rPr>
                <w:bCs/>
              </w:rPr>
            </w:pPr>
            <w:r w:rsidRPr="009E3416">
              <w:t>A description of any action in concert with other parties, including the contribution of those other parties to the financing of the proposed acquisition, the means of participation in the financial arrangements in relation to the proposed acquisition and future organisational arrangements of the proposed acquisition.</w:t>
            </w:r>
            <w:r w:rsidRPr="009E3416">
              <w:br/>
            </w:r>
          </w:p>
          <w:bookmarkStart w:id="4" w:name="Teksti4"/>
          <w:p w14:paraId="4C5A1063" w14:textId="77777777" w:rsidR="008972E4" w:rsidRPr="009E3416" w:rsidRDefault="008972E4" w:rsidP="00E058DA">
            <w:r w:rsidRPr="009E3416">
              <w:fldChar w:fldCharType="begin" w:fldLock="1">
                <w:ffData>
                  <w:name w:val="Teksti4"/>
                  <w:enabled/>
                  <w:calcOnExit w:val="0"/>
                  <w:textInput/>
                </w:ffData>
              </w:fldChar>
            </w:r>
            <w:r w:rsidRPr="009E3416">
              <w:instrText xml:space="preserve"> FORMTEXT </w:instrText>
            </w:r>
            <w:r w:rsidRPr="009E3416">
              <w:fldChar w:fldCharType="separate"/>
            </w:r>
            <w:r w:rsidRPr="009E3416">
              <w:t>     </w:t>
            </w:r>
            <w:r w:rsidRPr="009E3416">
              <w:fldChar w:fldCharType="end"/>
            </w:r>
            <w:bookmarkEnd w:id="4"/>
          </w:p>
          <w:p w14:paraId="363380A1" w14:textId="77777777" w:rsidR="008972E4" w:rsidRPr="009E3416" w:rsidRDefault="008972E4" w:rsidP="00E058DA"/>
          <w:p w14:paraId="70DA7215" w14:textId="77777777" w:rsidR="008972E4" w:rsidRPr="009E3416" w:rsidRDefault="008972E4" w:rsidP="00E058DA">
            <w:r w:rsidRPr="009E3416">
              <w:t>The content of intended shareholder's agreements with other shareholders in relation to the target entity.</w:t>
            </w:r>
            <w:r w:rsidRPr="009E3416">
              <w:br/>
            </w:r>
          </w:p>
          <w:p w14:paraId="0757886B" w14:textId="77777777" w:rsidR="008972E4" w:rsidRPr="009E3416" w:rsidRDefault="008972E4" w:rsidP="00E058DA">
            <w:r w:rsidRPr="009E3416">
              <w:fldChar w:fldCharType="begin" w:fldLock="1">
                <w:ffData>
                  <w:name w:val="Teksti4"/>
                  <w:enabled/>
                  <w:calcOnExit w:val="0"/>
                  <w:textInput/>
                </w:ffData>
              </w:fldChar>
            </w:r>
            <w:r w:rsidRPr="009E3416">
              <w:instrText xml:space="preserve"> FORMTEXT </w:instrText>
            </w:r>
            <w:r w:rsidRPr="009E3416">
              <w:fldChar w:fldCharType="separate"/>
            </w:r>
            <w:r w:rsidRPr="009E3416">
              <w:t>     </w:t>
            </w:r>
            <w:r w:rsidRPr="009E3416">
              <w:fldChar w:fldCharType="end"/>
            </w:r>
          </w:p>
          <w:p w14:paraId="44191CDB" w14:textId="77777777" w:rsidR="008972E4" w:rsidRPr="009E3416" w:rsidRDefault="008972E4" w:rsidP="00E058DA"/>
          <w:p w14:paraId="1274C8F1" w14:textId="77777777" w:rsidR="008972E4" w:rsidRPr="009E3416" w:rsidRDefault="008972E4" w:rsidP="00E058DA"/>
        </w:tc>
      </w:tr>
      <w:tr w:rsidR="008972E4" w:rsidRPr="009E3416" w14:paraId="64DFD4C1" w14:textId="77777777" w:rsidTr="00E058DA">
        <w:tc>
          <w:tcPr>
            <w:tcW w:w="9778" w:type="dxa"/>
            <w:gridSpan w:val="3"/>
            <w:shd w:val="clear" w:color="auto" w:fill="D9D9D9" w:themeFill="background1" w:themeFillShade="D9"/>
          </w:tcPr>
          <w:p w14:paraId="269C2510" w14:textId="77777777" w:rsidR="008972E4" w:rsidRPr="009E3416" w:rsidRDefault="008972E4" w:rsidP="00E058DA">
            <w:pPr>
              <w:rPr>
                <w:b/>
                <w:bCs/>
              </w:rPr>
            </w:pPr>
            <w:r w:rsidRPr="009E3416">
              <w:rPr>
                <w:b/>
              </w:rPr>
              <w:t>Information on the persons that will effectively direct the business of the target entity</w:t>
            </w:r>
          </w:p>
          <w:p w14:paraId="4F46A975" w14:textId="77777777" w:rsidR="008972E4" w:rsidRPr="009E3416" w:rsidRDefault="008972E4" w:rsidP="00E058DA"/>
        </w:tc>
      </w:tr>
      <w:tr w:rsidR="008972E4" w:rsidRPr="009E3416" w14:paraId="03F1F3A9" w14:textId="77777777" w:rsidTr="00E058DA">
        <w:tc>
          <w:tcPr>
            <w:tcW w:w="9778" w:type="dxa"/>
            <w:gridSpan w:val="3"/>
          </w:tcPr>
          <w:p w14:paraId="79F1D57D" w14:textId="77777777" w:rsidR="008972E4" w:rsidRPr="009E3416" w:rsidRDefault="008972E4" w:rsidP="00E058DA">
            <w:pPr>
              <w:rPr>
                <w:b/>
              </w:rPr>
            </w:pPr>
            <w:r w:rsidRPr="009E3416">
              <w:rPr>
                <w:b/>
              </w:rPr>
              <w:t>6 Information on any person who will effectively direct the business of the target entity as a result of the proposed acquisition (Article 6(1)(a)–(c):</w:t>
            </w:r>
          </w:p>
          <w:p w14:paraId="4D981365" w14:textId="77777777" w:rsidR="008972E4" w:rsidRPr="009E3416" w:rsidRDefault="008972E4" w:rsidP="00E058DA"/>
          <w:p w14:paraId="5E2CF49D" w14:textId="77777777" w:rsidR="008972E4" w:rsidRPr="009E3416" w:rsidRDefault="008972E4" w:rsidP="00E058DA">
            <w:r w:rsidRPr="009E3416">
              <w:t>Personal details:</w:t>
            </w:r>
          </w:p>
          <w:p w14:paraId="7DB10C97" w14:textId="77777777" w:rsidR="008972E4" w:rsidRPr="009E3416" w:rsidRDefault="008972E4" w:rsidP="008972E4">
            <w:pPr>
              <w:pStyle w:val="ListParagraph"/>
              <w:numPr>
                <w:ilvl w:val="0"/>
                <w:numId w:val="41"/>
              </w:numPr>
              <w:rPr>
                <w:rFonts w:ascii="Arial" w:hAnsi="Arial" w:cs="Arial"/>
              </w:rPr>
            </w:pPr>
            <w:r w:rsidRPr="009E3416">
              <w:rPr>
                <w:rFonts w:ascii="Arial" w:hAnsi="Arial" w:cs="Arial"/>
              </w:rPr>
              <w:t>the name of the person;</w:t>
            </w:r>
          </w:p>
          <w:p w14:paraId="0C3CE9BB" w14:textId="77777777" w:rsidR="008972E4" w:rsidRPr="009E3416" w:rsidRDefault="008972E4" w:rsidP="008972E4">
            <w:pPr>
              <w:pStyle w:val="ListParagraph"/>
              <w:numPr>
                <w:ilvl w:val="0"/>
                <w:numId w:val="41"/>
              </w:numPr>
              <w:rPr>
                <w:rFonts w:ascii="Arial" w:hAnsi="Arial" w:cs="Arial"/>
              </w:rPr>
            </w:pPr>
            <w:r w:rsidRPr="009E3416">
              <w:rPr>
                <w:rFonts w:ascii="Arial" w:hAnsi="Arial" w:cs="Arial"/>
              </w:rPr>
              <w:t>date and place of birth;</w:t>
            </w:r>
          </w:p>
          <w:p w14:paraId="17DF5B91" w14:textId="77777777" w:rsidR="008972E4" w:rsidRPr="009E3416" w:rsidRDefault="008972E4" w:rsidP="008972E4">
            <w:pPr>
              <w:pStyle w:val="ListParagraph"/>
              <w:numPr>
                <w:ilvl w:val="0"/>
                <w:numId w:val="41"/>
              </w:numPr>
              <w:rPr>
                <w:rFonts w:ascii="Arial" w:hAnsi="Arial" w:cs="Arial"/>
              </w:rPr>
            </w:pPr>
            <w:r w:rsidRPr="009E3416">
              <w:rPr>
                <w:rFonts w:ascii="Arial" w:hAnsi="Arial" w:cs="Arial"/>
              </w:rPr>
              <w:t>address and contact details;</w:t>
            </w:r>
          </w:p>
          <w:p w14:paraId="6EC878BA" w14:textId="77777777" w:rsidR="008972E4" w:rsidRPr="009E3416" w:rsidRDefault="008972E4" w:rsidP="008972E4">
            <w:pPr>
              <w:pStyle w:val="ListParagraph"/>
              <w:numPr>
                <w:ilvl w:val="0"/>
                <w:numId w:val="41"/>
              </w:numPr>
              <w:rPr>
                <w:rFonts w:ascii="Arial" w:hAnsi="Arial" w:cs="Arial"/>
              </w:rPr>
            </w:pPr>
            <w:r w:rsidRPr="009E3416">
              <w:rPr>
                <w:rFonts w:ascii="Arial" w:hAnsi="Arial" w:cs="Arial"/>
              </w:rPr>
              <w:t>national identification number where available;</w:t>
            </w:r>
          </w:p>
          <w:p w14:paraId="1BCC7A79" w14:textId="77777777" w:rsidR="008972E4" w:rsidRPr="009E3416" w:rsidRDefault="008972E4" w:rsidP="008972E4">
            <w:pPr>
              <w:pStyle w:val="ListParagraph"/>
              <w:numPr>
                <w:ilvl w:val="0"/>
                <w:numId w:val="41"/>
              </w:numPr>
              <w:rPr>
                <w:rFonts w:ascii="Arial" w:hAnsi="Arial" w:cs="Arial"/>
              </w:rPr>
            </w:pPr>
            <w:r w:rsidRPr="009E3416">
              <w:rPr>
                <w:rFonts w:ascii="Arial" w:hAnsi="Arial" w:cs="Arial"/>
              </w:rPr>
              <w:lastRenderedPageBreak/>
              <w:t>the position for which the person is or will be appointed.</w:t>
            </w:r>
            <w:r w:rsidRPr="009E3416">
              <w:rPr>
                <w:rFonts w:ascii="Arial" w:hAnsi="Arial" w:cs="Arial"/>
              </w:rPr>
              <w:br/>
            </w:r>
            <w:r w:rsidRPr="009E3416">
              <w:rPr>
                <w:rFonts w:ascii="Arial" w:hAnsi="Arial" w:cs="Arial"/>
              </w:rPr>
              <w:br/>
            </w:r>
            <w:bookmarkStart w:id="5" w:name="Teksti6"/>
            <w:r w:rsidRPr="009E3416">
              <w:rPr>
                <w:rFonts w:ascii="Arial" w:hAnsi="Arial" w:cs="Arial"/>
              </w:rPr>
              <w:fldChar w:fldCharType="begin" w:fldLock="1">
                <w:ffData>
                  <w:name w:val="Teksti6"/>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bookmarkEnd w:id="5"/>
          </w:p>
          <w:p w14:paraId="0E833406" w14:textId="77777777" w:rsidR="008972E4" w:rsidRPr="009E3416" w:rsidRDefault="008972E4" w:rsidP="00E058DA">
            <w:pPr>
              <w:rPr>
                <w:b/>
                <w:bCs/>
              </w:rPr>
            </w:pPr>
          </w:p>
          <w:p w14:paraId="5A6F8945" w14:textId="77777777" w:rsidR="008972E4" w:rsidRPr="009E3416" w:rsidRDefault="008972E4" w:rsidP="00E058DA">
            <w:r w:rsidRPr="009E3416">
              <w:rPr>
                <w:b/>
                <w:bCs/>
              </w:rPr>
              <w:t>Appendices:</w:t>
            </w:r>
            <w:r w:rsidRPr="009E3416">
              <w:t xml:space="preserve"> </w:t>
            </w:r>
            <w:r w:rsidRPr="009E3416">
              <w:br/>
            </w:r>
            <w:r w:rsidRPr="009E3416">
              <w:rPr>
                <w:b/>
                <w:bCs/>
              </w:rPr>
              <w:t xml:space="preserve">Detailed curricula vitae </w:t>
            </w:r>
            <w:r w:rsidRPr="009E3416">
              <w:t xml:space="preserve">of the abovementioned persons, stating relevant education and professional training, professional experience, including the names of all organisations for which the person has worked and nature and duration of the functions performed, in particular for any activities within the scope of the position sought, and </w:t>
            </w:r>
            <w:r w:rsidRPr="009E3416">
              <w:rPr>
                <w:b/>
                <w:bCs/>
              </w:rPr>
              <w:t>documentation relating to person's experience such as a list of reference persons including contact information and letters of recommendation</w:t>
            </w:r>
            <w:r w:rsidRPr="009E3416">
              <w:t>. For positions held in the past 10 years, when describing these activities, the person shall specify their delegated powers, internal decision-making powers and the areas of operations under their control. If the curriculum vitae includes other relevant experiences, including management body representation, this shall be stated.</w:t>
            </w:r>
            <w:r w:rsidRPr="009E3416">
              <w:br/>
            </w:r>
          </w:p>
        </w:tc>
      </w:tr>
      <w:tr w:rsidR="008972E4" w:rsidRPr="009E3416" w14:paraId="090AF42A" w14:textId="77777777" w:rsidTr="00E058DA">
        <w:tc>
          <w:tcPr>
            <w:tcW w:w="9778" w:type="dxa"/>
            <w:gridSpan w:val="3"/>
          </w:tcPr>
          <w:p w14:paraId="741D5AD4" w14:textId="77777777" w:rsidR="008972E4" w:rsidRPr="009E3416" w:rsidRDefault="008972E4" w:rsidP="00E058DA">
            <w:pPr>
              <w:rPr>
                <w:b/>
              </w:rPr>
            </w:pPr>
            <w:r w:rsidRPr="009E3416">
              <w:rPr>
                <w:b/>
              </w:rPr>
              <w:lastRenderedPageBreak/>
              <w:t>7 Information for the assessment of reputation of the target entity's future management (Article 6(1)(d))</w:t>
            </w:r>
          </w:p>
          <w:p w14:paraId="25327F50" w14:textId="77777777" w:rsidR="008972E4" w:rsidRPr="009E3416" w:rsidRDefault="008972E4" w:rsidP="00E058DA"/>
          <w:p w14:paraId="1D4AE320" w14:textId="77777777" w:rsidR="008972E4" w:rsidRPr="009E3416" w:rsidRDefault="008972E4" w:rsidP="00E058DA">
            <w:r w:rsidRPr="009E3416">
              <w:t>Information relating to the reputation and experience of any person who will effectively direct the business of the target entity as a result of the proposed acquisition:</w:t>
            </w:r>
          </w:p>
          <w:p w14:paraId="5CF80BE7" w14:textId="77777777" w:rsidR="008972E4" w:rsidRPr="009E3416" w:rsidRDefault="008972E4" w:rsidP="00E058DA"/>
          <w:p w14:paraId="32ED8F7C" w14:textId="77777777" w:rsidR="008972E4" w:rsidRPr="009E3416" w:rsidRDefault="008972E4" w:rsidP="008972E4">
            <w:pPr>
              <w:pStyle w:val="ListParagraph"/>
              <w:numPr>
                <w:ilvl w:val="0"/>
                <w:numId w:val="42"/>
              </w:numPr>
              <w:spacing w:after="160" w:line="259" w:lineRule="auto"/>
              <w:rPr>
                <w:rFonts w:ascii="Arial" w:hAnsi="Arial" w:cs="Arial"/>
              </w:rPr>
            </w:pPr>
            <w:r w:rsidRPr="009E3416">
              <w:rPr>
                <w:rFonts w:ascii="Arial" w:hAnsi="Arial" w:cs="Arial"/>
              </w:rPr>
              <w:t>criminal records (information on criminal convictions and fines), information on criminal investigations or proceedings, relevant civil and administrative cases, and disciplinary actions, including disqualification as a company director or bankruptcy, insolvency and similar procedures, through an official certificate or through another equivalent document;</w:t>
            </w:r>
          </w:p>
          <w:p w14:paraId="5EA65778" w14:textId="77777777" w:rsidR="008972E4" w:rsidRPr="009E3416" w:rsidRDefault="008972E4" w:rsidP="00E058DA">
            <w:pPr>
              <w:ind w:left="1080"/>
            </w:pP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r w:rsidRPr="009E3416">
              <w:br/>
            </w:r>
          </w:p>
          <w:p w14:paraId="2E76851D" w14:textId="77777777" w:rsidR="008972E4" w:rsidRPr="009E3416" w:rsidRDefault="008972E4" w:rsidP="008972E4">
            <w:pPr>
              <w:pStyle w:val="ListParagraph"/>
              <w:numPr>
                <w:ilvl w:val="0"/>
                <w:numId w:val="42"/>
              </w:numPr>
              <w:spacing w:after="160" w:line="259" w:lineRule="auto"/>
              <w:rPr>
                <w:rFonts w:ascii="Arial" w:hAnsi="Arial" w:cs="Arial"/>
              </w:rPr>
            </w:pPr>
            <w:r w:rsidRPr="009E3416">
              <w:rPr>
                <w:rFonts w:ascii="Arial" w:hAnsi="Arial" w:cs="Arial"/>
              </w:rPr>
              <w:t>open investigations, enforcement proceedings, sanctions, or other enforcement decisions against the proposed acquirer, which may be provided through a declaration of honour;</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r w:rsidRPr="009E3416">
              <w:rPr>
                <w:rFonts w:ascii="Arial" w:hAnsi="Arial" w:cs="Arial"/>
              </w:rPr>
              <w:br/>
            </w:r>
          </w:p>
          <w:p w14:paraId="13DD804E" w14:textId="77777777" w:rsidR="008972E4" w:rsidRPr="009E3416" w:rsidRDefault="008972E4" w:rsidP="008972E4">
            <w:pPr>
              <w:pStyle w:val="ListParagraph"/>
              <w:numPr>
                <w:ilvl w:val="0"/>
                <w:numId w:val="42"/>
              </w:numPr>
              <w:spacing w:after="160" w:line="259" w:lineRule="auto"/>
              <w:rPr>
                <w:rFonts w:ascii="Arial" w:hAnsi="Arial" w:cs="Arial"/>
              </w:rPr>
            </w:pPr>
            <w:r w:rsidRPr="009E3416">
              <w:rPr>
                <w:rFonts w:ascii="Arial" w:hAnsi="Arial" w:cs="Arial"/>
              </w:rPr>
              <w:t>refusal of registration, authorisation, membership or licence to carry out a business or a profession; or the withdrawal, revocation or termination of such a registration, authorisation, membership or licence; or expulsion by a regulatory or government body or a professional body or association;</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r w:rsidRPr="009E3416">
              <w:rPr>
                <w:rFonts w:ascii="Arial" w:hAnsi="Arial" w:cs="Arial"/>
              </w:rPr>
              <w:br/>
            </w:r>
          </w:p>
          <w:p w14:paraId="338FF0DA" w14:textId="77777777" w:rsidR="008972E4" w:rsidRPr="009E3416" w:rsidRDefault="008972E4" w:rsidP="008972E4">
            <w:pPr>
              <w:pStyle w:val="ListParagraph"/>
              <w:numPr>
                <w:ilvl w:val="0"/>
                <w:numId w:val="42"/>
              </w:numPr>
              <w:spacing w:after="160" w:line="259" w:lineRule="auto"/>
              <w:rPr>
                <w:rFonts w:ascii="Arial" w:hAnsi="Arial" w:cs="Arial"/>
              </w:rPr>
            </w:pPr>
            <w:r w:rsidRPr="009E3416">
              <w:rPr>
                <w:rFonts w:ascii="Arial" w:hAnsi="Arial" w:cs="Arial"/>
              </w:rPr>
              <w:t>dismissal from employment or a position of trust, fiduciary relationship or if similar situation.</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p>
          <w:p w14:paraId="34179DBC" w14:textId="77777777" w:rsidR="008972E4" w:rsidRPr="009E3416" w:rsidRDefault="008972E4" w:rsidP="00E058DA">
            <w:r w:rsidRPr="009E3416">
              <w:br/>
            </w:r>
            <w:r w:rsidRPr="009E3416">
              <w:rPr>
                <w:b/>
                <w:bCs/>
              </w:rPr>
              <w:t>Appendices:</w:t>
            </w:r>
            <w:r w:rsidRPr="009E3416">
              <w:t xml:space="preserve"> Official certificates of matters referred to in section 1 (excluding </w:t>
            </w:r>
            <w:r>
              <w:t>excerpts</w:t>
            </w:r>
            <w:r w:rsidRPr="009E3416">
              <w:t xml:space="preserve"> from criminal records and register of fines, which will be obtained by the FIN-FSA on persons with a </w:t>
            </w:r>
            <w:r w:rsidRPr="009E3416">
              <w:lastRenderedPageBreak/>
              <w:t>Finnish personal identity code</w:t>
            </w:r>
            <w:r w:rsidRPr="009E3416">
              <w:rPr>
                <w:rStyle w:val="FootnoteReference"/>
              </w:rPr>
              <w:footnoteReference w:id="2"/>
            </w:r>
            <w:r w:rsidRPr="009E3416">
              <w:t>) and a personally signed declaration on the information in section 2.</w:t>
            </w:r>
          </w:p>
        </w:tc>
      </w:tr>
      <w:tr w:rsidR="008972E4" w:rsidRPr="009E3416" w14:paraId="3F301A3E" w14:textId="77777777" w:rsidTr="00E058DA">
        <w:tc>
          <w:tcPr>
            <w:tcW w:w="9778" w:type="dxa"/>
            <w:gridSpan w:val="3"/>
          </w:tcPr>
          <w:p w14:paraId="0445B1F3" w14:textId="77777777" w:rsidR="008972E4" w:rsidRPr="009E3416" w:rsidRDefault="008972E4" w:rsidP="00E058DA">
            <w:pPr>
              <w:rPr>
                <w:b/>
              </w:rPr>
            </w:pPr>
            <w:r w:rsidRPr="009E3416">
              <w:rPr>
                <w:b/>
              </w:rPr>
              <w:lastRenderedPageBreak/>
              <w:t>8 Assessment conducted by another supervisory authority (Article 6(1)(e))</w:t>
            </w:r>
          </w:p>
          <w:p w14:paraId="00C85DB8" w14:textId="77777777" w:rsidR="008972E4" w:rsidRPr="009E3416" w:rsidRDefault="008972E4" w:rsidP="00E058DA"/>
          <w:p w14:paraId="21C0164A" w14:textId="77777777" w:rsidR="008972E4" w:rsidRPr="009E3416" w:rsidRDefault="008972E4" w:rsidP="00E058DA">
            <w:r w:rsidRPr="009E3416">
              <w:t>Information as to whether an assessment of reputation of the person as a business director has already been conducted by another supervisory authority, the identity of that authority, and evidence of the outcome of the assessment.</w:t>
            </w:r>
            <w:bookmarkStart w:id="6" w:name="Teksti7"/>
          </w:p>
          <w:p w14:paraId="6123E26F" w14:textId="77777777" w:rsidR="008972E4" w:rsidRPr="009E3416" w:rsidRDefault="008972E4" w:rsidP="00E058DA"/>
          <w:p w14:paraId="38B2A197" w14:textId="77777777" w:rsidR="008972E4" w:rsidRPr="009E3416" w:rsidRDefault="008972E4" w:rsidP="00E058DA">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bookmarkEnd w:id="6"/>
            <w:r w:rsidRPr="009E3416">
              <w:br/>
            </w:r>
          </w:p>
          <w:p w14:paraId="37EDF72C" w14:textId="77777777" w:rsidR="008972E4" w:rsidRPr="009E3416" w:rsidRDefault="008972E4" w:rsidP="00E058DA">
            <w:r w:rsidRPr="009E3416">
              <w:rPr>
                <w:b/>
              </w:rPr>
              <w:t>Appendices:</w:t>
            </w:r>
            <w:r w:rsidRPr="009E3416">
              <w:t xml:space="preserve"> written declaration issued by another supervisory authority.</w:t>
            </w:r>
            <w:r w:rsidRPr="009E3416">
              <w:br/>
            </w:r>
          </w:p>
        </w:tc>
      </w:tr>
      <w:tr w:rsidR="008972E4" w:rsidRPr="009E3416" w14:paraId="640F3286" w14:textId="77777777" w:rsidTr="00E058DA">
        <w:tc>
          <w:tcPr>
            <w:tcW w:w="9778" w:type="dxa"/>
            <w:gridSpan w:val="3"/>
          </w:tcPr>
          <w:p w14:paraId="336B8C66" w14:textId="77777777" w:rsidR="008972E4" w:rsidRPr="009E3416" w:rsidRDefault="008972E4" w:rsidP="00E058DA">
            <w:pPr>
              <w:rPr>
                <w:b/>
              </w:rPr>
            </w:pPr>
            <w:bookmarkStart w:id="7" w:name="_Hlk98488042"/>
            <w:r w:rsidRPr="009E3416">
              <w:rPr>
                <w:b/>
              </w:rPr>
              <w:t>9 Financial and non-financial interests of the target entity’s future management (Article 6(1)(f))</w:t>
            </w:r>
          </w:p>
          <w:bookmarkEnd w:id="7"/>
          <w:p w14:paraId="3FF5F0A8" w14:textId="77777777" w:rsidR="008972E4" w:rsidRPr="009E3416" w:rsidRDefault="008972E4" w:rsidP="00E058DA">
            <w:pPr>
              <w:rPr>
                <w:b/>
              </w:rPr>
            </w:pPr>
          </w:p>
          <w:p w14:paraId="591E416F" w14:textId="77777777" w:rsidR="008972E4" w:rsidRPr="009E3416" w:rsidRDefault="008972E4" w:rsidP="00E058DA">
            <w:pPr>
              <w:rPr>
                <w:bCs/>
              </w:rPr>
            </w:pPr>
            <w:r w:rsidRPr="009E3416">
              <w:t>A description of financial interests, and non-financial interests or relationships of the person and that person’s close relatives to members of the management body and key function holders in the same institution, the parent institution and subsidiaries and shareholders.</w:t>
            </w:r>
          </w:p>
          <w:p w14:paraId="78C12872" w14:textId="77777777" w:rsidR="008972E4" w:rsidRPr="009E3416" w:rsidRDefault="008972E4" w:rsidP="00E058DA">
            <w:pPr>
              <w:rPr>
                <w:i/>
                <w:iCs/>
              </w:rPr>
            </w:pPr>
            <w:r w:rsidRPr="009E3416">
              <w:rPr>
                <w:i/>
              </w:rPr>
              <w:t>Credit operations, shareholdings, guarantees and pledges shall be deemed to be part of the financial interests, whereas family or close relationships shall be deemed to be part of the non-financial interests.</w:t>
            </w:r>
          </w:p>
          <w:p w14:paraId="2539978D" w14:textId="77777777" w:rsidR="008972E4" w:rsidRPr="009E3416" w:rsidRDefault="008972E4" w:rsidP="00E058DA">
            <w:pPr>
              <w:rPr>
                <w:bCs/>
              </w:rPr>
            </w:pPr>
          </w:p>
          <w:p w14:paraId="2D77B2B2" w14:textId="77777777" w:rsidR="008972E4" w:rsidRPr="009E3416" w:rsidRDefault="008972E4" w:rsidP="00E058DA">
            <w:pPr>
              <w:rPr>
                <w:bCs/>
              </w:rPr>
            </w:pP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r w:rsidRPr="009E3416">
              <w:br/>
            </w:r>
          </w:p>
        </w:tc>
      </w:tr>
      <w:tr w:rsidR="008972E4" w:rsidRPr="009E3416" w14:paraId="169A841F" w14:textId="77777777" w:rsidTr="00E058DA">
        <w:tc>
          <w:tcPr>
            <w:tcW w:w="9778" w:type="dxa"/>
            <w:gridSpan w:val="3"/>
          </w:tcPr>
          <w:p w14:paraId="3612330B" w14:textId="77777777" w:rsidR="008972E4" w:rsidRPr="009E3416" w:rsidRDefault="008972E4" w:rsidP="00E058DA">
            <w:pPr>
              <w:rPr>
                <w:b/>
              </w:rPr>
            </w:pPr>
            <w:r w:rsidRPr="009E3416">
              <w:rPr>
                <w:b/>
              </w:rPr>
              <w:t>10 Time devoted to managerial duties (Article 6(1)(g))</w:t>
            </w:r>
          </w:p>
          <w:p w14:paraId="733D0A34" w14:textId="77777777" w:rsidR="008972E4" w:rsidRPr="009E3416" w:rsidRDefault="008972E4" w:rsidP="00E058DA">
            <w:pPr>
              <w:rPr>
                <w:b/>
              </w:rPr>
            </w:pPr>
          </w:p>
          <w:p w14:paraId="07BD6B99" w14:textId="77777777" w:rsidR="008972E4" w:rsidRPr="009E3416" w:rsidRDefault="008972E4" w:rsidP="00E058DA">
            <w:pPr>
              <w:rPr>
                <w:bCs/>
              </w:rPr>
            </w:pPr>
            <w:r w:rsidRPr="009E3416">
              <w:t>The minimum time, in annual and monthly indications, that will be devoted to the performance of the person's functions within the target entity.</w:t>
            </w:r>
          </w:p>
          <w:p w14:paraId="08D5860E" w14:textId="77777777" w:rsidR="008972E4" w:rsidRPr="009E3416" w:rsidRDefault="008972E4" w:rsidP="00E058DA">
            <w:pPr>
              <w:rPr>
                <w:b/>
              </w:rPr>
            </w:pPr>
          </w:p>
          <w:p w14:paraId="028486C7" w14:textId="77777777" w:rsidR="008972E4" w:rsidRPr="009E3416" w:rsidRDefault="008972E4" w:rsidP="00E058DA">
            <w:pPr>
              <w:rPr>
                <w:b/>
              </w:rPr>
            </w:pP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p>
          <w:p w14:paraId="313342E8" w14:textId="77777777" w:rsidR="008972E4" w:rsidRPr="009E3416" w:rsidRDefault="008972E4" w:rsidP="00E058DA">
            <w:pPr>
              <w:rPr>
                <w:b/>
              </w:rPr>
            </w:pPr>
          </w:p>
        </w:tc>
      </w:tr>
      <w:tr w:rsidR="008972E4" w:rsidRPr="009E3416" w14:paraId="2C9DE650" w14:textId="77777777" w:rsidTr="00E058DA">
        <w:tc>
          <w:tcPr>
            <w:tcW w:w="9778" w:type="dxa"/>
            <w:gridSpan w:val="3"/>
          </w:tcPr>
          <w:p w14:paraId="40CB4878" w14:textId="77777777" w:rsidR="008972E4" w:rsidRPr="009E3416" w:rsidRDefault="008972E4" w:rsidP="00E058DA">
            <w:r w:rsidRPr="009E3416">
              <w:rPr>
                <w:b/>
              </w:rPr>
              <w:t>11 Other managerial duties of the persons</w:t>
            </w:r>
            <w:r w:rsidRPr="009E3416">
              <w:rPr>
                <w:b/>
              </w:rPr>
              <w:br/>
            </w:r>
          </w:p>
          <w:p w14:paraId="51A7E7B4" w14:textId="77777777" w:rsidR="008972E4" w:rsidRPr="009E3416" w:rsidRDefault="008972E4" w:rsidP="00E058DA">
            <w:r w:rsidRPr="009E3416">
              <w:t>The list of executive and non-executive directorships currently held by the person.</w:t>
            </w:r>
          </w:p>
          <w:p w14:paraId="3170C280" w14:textId="77777777" w:rsidR="008972E4" w:rsidRPr="009E3416" w:rsidRDefault="008972E4" w:rsidP="00E058DA">
            <w:pPr>
              <w:rPr>
                <w:b/>
              </w:rPr>
            </w:pPr>
          </w:p>
          <w:p w14:paraId="4DE287BC" w14:textId="77777777" w:rsidR="008972E4" w:rsidRPr="009E3416" w:rsidRDefault="008972E4" w:rsidP="00E058DA">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p>
          <w:p w14:paraId="067E0BF8" w14:textId="77777777" w:rsidR="008972E4" w:rsidRPr="009E3416" w:rsidRDefault="008972E4" w:rsidP="00E058DA">
            <w:pPr>
              <w:rPr>
                <w:b/>
              </w:rPr>
            </w:pPr>
          </w:p>
        </w:tc>
      </w:tr>
      <w:tr w:rsidR="008972E4" w:rsidRPr="009E3416" w14:paraId="544E4B4B" w14:textId="77777777" w:rsidTr="00E058DA">
        <w:tc>
          <w:tcPr>
            <w:tcW w:w="9778" w:type="dxa"/>
            <w:gridSpan w:val="3"/>
            <w:shd w:val="clear" w:color="auto" w:fill="D9D9D9" w:themeFill="background1" w:themeFillShade="D9"/>
          </w:tcPr>
          <w:p w14:paraId="40994DE6" w14:textId="77777777" w:rsidR="008972E4" w:rsidRPr="009E3416" w:rsidRDefault="008972E4" w:rsidP="00E058DA">
            <w:pPr>
              <w:rPr>
                <w:b/>
              </w:rPr>
            </w:pPr>
            <w:r w:rsidRPr="009E3416">
              <w:rPr>
                <w:b/>
              </w:rPr>
              <w:t>Information on the new proposed group structure and its impact on supervision</w:t>
            </w:r>
          </w:p>
        </w:tc>
      </w:tr>
      <w:tr w:rsidR="008972E4" w:rsidRPr="009E3416" w14:paraId="518D8DC5" w14:textId="77777777" w:rsidTr="00E058DA">
        <w:tc>
          <w:tcPr>
            <w:tcW w:w="9778" w:type="dxa"/>
            <w:gridSpan w:val="3"/>
          </w:tcPr>
          <w:p w14:paraId="5AAB54CF" w14:textId="77777777" w:rsidR="008972E4" w:rsidRPr="009E3416" w:rsidRDefault="008972E4" w:rsidP="00E058DA">
            <w:pPr>
              <w:rPr>
                <w:b/>
                <w:bCs/>
              </w:rPr>
            </w:pPr>
            <w:r w:rsidRPr="009E3416">
              <w:rPr>
                <w:b/>
              </w:rPr>
              <w:t>12 Scope of consolidated supervision (Article 8(1)</w:t>
            </w:r>
            <w:r w:rsidRPr="009E3416">
              <w:rPr>
                <w:b/>
              </w:rPr>
              <w:br/>
            </w:r>
          </w:p>
          <w:p w14:paraId="79E17DDC" w14:textId="77777777" w:rsidR="008972E4" w:rsidRPr="009E3416" w:rsidRDefault="008972E4" w:rsidP="00E058DA">
            <w:r w:rsidRPr="009E3416">
              <w:t>Where the proposed acquirer is a legal person, it shall provide the competent authority of the target entity with an analysis of the scope of consolidated supervision of the group which the target entity would belong to after the proposed acquisition. That analysis shall include information about which group entities would be included in the scope of consolidated supervision requirements after the proposed acquisition and at which levels within the group those requirements would apply on a full or sub-consolidated basis.</w:t>
            </w:r>
          </w:p>
          <w:p w14:paraId="5AA65A01" w14:textId="77777777" w:rsidR="008972E4" w:rsidRPr="009E3416" w:rsidRDefault="008972E4" w:rsidP="00E058DA"/>
          <w:p w14:paraId="3AD7C695" w14:textId="77777777" w:rsidR="008972E4" w:rsidRPr="009E3416" w:rsidRDefault="008972E4" w:rsidP="00E058DA">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p>
          <w:p w14:paraId="02EA2364" w14:textId="77777777" w:rsidR="008972E4" w:rsidRPr="009E3416" w:rsidRDefault="008972E4" w:rsidP="00E058DA">
            <w:pPr>
              <w:rPr>
                <w:b/>
                <w:bCs/>
              </w:rPr>
            </w:pPr>
          </w:p>
          <w:p w14:paraId="6B5C5DF6" w14:textId="77777777" w:rsidR="008972E4" w:rsidRPr="009E3416" w:rsidRDefault="008972E4" w:rsidP="00E058DA">
            <w:pPr>
              <w:rPr>
                <w:b/>
                <w:bCs/>
              </w:rPr>
            </w:pPr>
          </w:p>
        </w:tc>
      </w:tr>
      <w:tr w:rsidR="008972E4" w:rsidRPr="009E3416" w14:paraId="12E26D90" w14:textId="77777777" w:rsidTr="00E058DA">
        <w:tc>
          <w:tcPr>
            <w:tcW w:w="9778" w:type="dxa"/>
            <w:gridSpan w:val="3"/>
          </w:tcPr>
          <w:p w14:paraId="3E84A299" w14:textId="77777777" w:rsidR="008972E4" w:rsidRPr="009E3416" w:rsidRDefault="008972E4" w:rsidP="00E058DA">
            <w:pPr>
              <w:rPr>
                <w:b/>
                <w:bCs/>
              </w:rPr>
            </w:pPr>
            <w:r w:rsidRPr="009E3416">
              <w:rPr>
                <w:b/>
              </w:rPr>
              <w:lastRenderedPageBreak/>
              <w:t>13 Submission of information to the supervisor in the event of a change in group structure (Article 8(2))</w:t>
            </w:r>
          </w:p>
          <w:p w14:paraId="015E8DDE" w14:textId="77777777" w:rsidR="008972E4" w:rsidRPr="009E3416" w:rsidRDefault="008972E4" w:rsidP="00E058DA"/>
          <w:p w14:paraId="23753FAA" w14:textId="77777777" w:rsidR="008972E4" w:rsidRPr="009E3416" w:rsidRDefault="008972E4" w:rsidP="00E058DA">
            <w:r w:rsidRPr="009E3416">
              <w:t>An analysis of the impact of the proposed acquisition on the ability of the target entity to continue to provide timely and accurate information to its supervisor, including as a result of close links of the proposed acquirer with the target entity.</w:t>
            </w:r>
          </w:p>
          <w:p w14:paraId="64181135" w14:textId="77777777" w:rsidR="008972E4" w:rsidRPr="009E3416" w:rsidRDefault="008972E4" w:rsidP="00E058DA">
            <w:pPr>
              <w:rPr>
                <w:b/>
                <w:bCs/>
              </w:rPr>
            </w:pPr>
          </w:p>
          <w:p w14:paraId="0A59094B" w14:textId="77777777" w:rsidR="008972E4" w:rsidRPr="009E3416" w:rsidRDefault="008972E4" w:rsidP="00E058DA">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p>
          <w:p w14:paraId="14C634C0" w14:textId="77777777" w:rsidR="008972E4" w:rsidRPr="009E3416" w:rsidRDefault="008972E4" w:rsidP="00E058DA">
            <w:pPr>
              <w:rPr>
                <w:b/>
                <w:bCs/>
              </w:rPr>
            </w:pPr>
          </w:p>
        </w:tc>
      </w:tr>
      <w:tr w:rsidR="008972E4" w:rsidRPr="009E3416" w14:paraId="609FBD93" w14:textId="77777777" w:rsidTr="00E058DA">
        <w:tc>
          <w:tcPr>
            <w:tcW w:w="9778" w:type="dxa"/>
            <w:gridSpan w:val="3"/>
            <w:shd w:val="clear" w:color="auto" w:fill="D9D9D9" w:themeFill="background1" w:themeFillShade="D9"/>
          </w:tcPr>
          <w:p w14:paraId="1391EF8D" w14:textId="77777777" w:rsidR="008972E4" w:rsidRPr="009E3416" w:rsidRDefault="008972E4" w:rsidP="00E058DA">
            <w:pPr>
              <w:rPr>
                <w:b/>
                <w:bCs/>
              </w:rPr>
            </w:pPr>
            <w:r w:rsidRPr="009E3416">
              <w:rPr>
                <w:b/>
              </w:rPr>
              <w:t>Information relating to the financing of the proposed acquisition</w:t>
            </w:r>
          </w:p>
        </w:tc>
      </w:tr>
      <w:tr w:rsidR="008972E4" w:rsidRPr="009E3416" w14:paraId="7F62F8A5" w14:textId="77777777" w:rsidTr="00E058DA">
        <w:tc>
          <w:tcPr>
            <w:tcW w:w="9778" w:type="dxa"/>
            <w:gridSpan w:val="3"/>
          </w:tcPr>
          <w:p w14:paraId="6B38A9EF" w14:textId="77777777" w:rsidR="008972E4" w:rsidRPr="009E3416" w:rsidRDefault="008972E4" w:rsidP="00E058DA">
            <w:pPr>
              <w:rPr>
                <w:b/>
                <w:bCs/>
              </w:rPr>
            </w:pPr>
            <w:r w:rsidRPr="009E3416">
              <w:rPr>
                <w:b/>
              </w:rPr>
              <w:br/>
              <w:t>14 A detailed explanation of the specific sources of funding for the proposed acquisition (Article 9)</w:t>
            </w:r>
          </w:p>
          <w:p w14:paraId="77DC277D" w14:textId="77777777" w:rsidR="008972E4" w:rsidRPr="009E3416" w:rsidRDefault="008972E4" w:rsidP="00E058DA"/>
          <w:p w14:paraId="53E3D561" w14:textId="77777777" w:rsidR="008972E4" w:rsidRPr="009E3416" w:rsidRDefault="008972E4" w:rsidP="00E058DA">
            <w:r w:rsidRPr="009E3416">
              <w:t xml:space="preserve">The explanation shall include the following: </w:t>
            </w:r>
          </w:p>
          <w:p w14:paraId="667DC486" w14:textId="77777777" w:rsidR="008972E4" w:rsidRPr="009E3416" w:rsidRDefault="008972E4" w:rsidP="00E058DA"/>
          <w:p w14:paraId="01E9442A" w14:textId="77777777" w:rsidR="008972E4" w:rsidRPr="009E3416" w:rsidRDefault="008972E4" w:rsidP="008972E4">
            <w:pPr>
              <w:pStyle w:val="ListParagraph"/>
              <w:numPr>
                <w:ilvl w:val="0"/>
                <w:numId w:val="43"/>
              </w:numPr>
              <w:spacing w:after="160" w:line="259" w:lineRule="auto"/>
              <w:rPr>
                <w:rFonts w:ascii="Arial" w:hAnsi="Arial" w:cs="Arial"/>
              </w:rPr>
            </w:pPr>
            <w:r w:rsidRPr="009E3416">
              <w:rPr>
                <w:rFonts w:ascii="Arial" w:hAnsi="Arial" w:cs="Arial"/>
              </w:rPr>
              <w:t>details on the use of private financial resources and the origin and availability of the funds, including any relevant documentary support to provide evidence to the competent authority that no money laundering is attempted through the proposed acquisition;</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p>
          <w:p w14:paraId="6CE8BFEB" w14:textId="77777777" w:rsidR="008972E4" w:rsidRPr="009E3416" w:rsidRDefault="008972E4" w:rsidP="00E058DA">
            <w:pPr>
              <w:pStyle w:val="ListParagraph"/>
              <w:spacing w:after="160" w:line="259" w:lineRule="auto"/>
              <w:rPr>
                <w:rFonts w:ascii="Arial" w:hAnsi="Arial" w:cs="Arial"/>
              </w:rPr>
            </w:pPr>
          </w:p>
          <w:p w14:paraId="38179136" w14:textId="77777777" w:rsidR="008972E4" w:rsidRPr="009E3416" w:rsidRDefault="008972E4" w:rsidP="008972E4">
            <w:pPr>
              <w:pStyle w:val="ListParagraph"/>
              <w:numPr>
                <w:ilvl w:val="0"/>
                <w:numId w:val="43"/>
              </w:numPr>
              <w:spacing w:after="160" w:line="259" w:lineRule="auto"/>
              <w:rPr>
                <w:rFonts w:ascii="Arial" w:hAnsi="Arial" w:cs="Arial"/>
              </w:rPr>
            </w:pPr>
            <w:r w:rsidRPr="009E3416">
              <w:rPr>
                <w:rFonts w:ascii="Arial" w:hAnsi="Arial" w:cs="Arial"/>
              </w:rPr>
              <w:t>details on the means of payment of the proposed acquisition and the network used to transfer funds;</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r w:rsidRPr="009E3416">
              <w:rPr>
                <w:rFonts w:ascii="Arial" w:hAnsi="Arial" w:cs="Arial"/>
              </w:rPr>
              <w:br/>
            </w:r>
          </w:p>
          <w:p w14:paraId="7B2A9251" w14:textId="77777777" w:rsidR="008972E4" w:rsidRPr="009E3416" w:rsidRDefault="008972E4" w:rsidP="008972E4">
            <w:pPr>
              <w:pStyle w:val="ListParagraph"/>
              <w:numPr>
                <w:ilvl w:val="0"/>
                <w:numId w:val="43"/>
              </w:numPr>
              <w:spacing w:after="160" w:line="259" w:lineRule="auto"/>
              <w:rPr>
                <w:rFonts w:ascii="Arial" w:hAnsi="Arial" w:cs="Arial"/>
              </w:rPr>
            </w:pPr>
            <w:r w:rsidRPr="009E3416">
              <w:rPr>
                <w:rFonts w:ascii="Arial" w:hAnsi="Arial" w:cs="Arial"/>
              </w:rPr>
              <w:t>details on access to capital sources and financial markets including details of financial instruments to be issued;</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r w:rsidRPr="009E3416">
              <w:rPr>
                <w:rFonts w:ascii="Arial" w:hAnsi="Arial" w:cs="Arial"/>
              </w:rPr>
              <w:br/>
            </w:r>
          </w:p>
          <w:p w14:paraId="2B3C1521" w14:textId="77777777" w:rsidR="008972E4" w:rsidRPr="009E3416" w:rsidRDefault="008972E4" w:rsidP="008972E4">
            <w:pPr>
              <w:pStyle w:val="ListParagraph"/>
              <w:numPr>
                <w:ilvl w:val="0"/>
                <w:numId w:val="43"/>
              </w:numPr>
              <w:spacing w:after="160" w:line="259" w:lineRule="auto"/>
              <w:rPr>
                <w:rFonts w:ascii="Arial" w:hAnsi="Arial" w:cs="Arial"/>
              </w:rPr>
            </w:pPr>
            <w:r w:rsidRPr="009E3416">
              <w:rPr>
                <w:rFonts w:ascii="Arial" w:hAnsi="Arial" w:cs="Arial"/>
              </w:rPr>
              <w:t xml:space="preserve"> information on the use of borrowed funds including the name of relevant lenders and details of the facilities granted, including maturities, terms, pledges and guarantees, as well as information on the source of revenue to be used to repay such borrowings and the origin of the borrowed funds where the lender is not a supervised financial institution;</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r w:rsidRPr="009E3416">
              <w:rPr>
                <w:rFonts w:ascii="Arial" w:hAnsi="Arial" w:cs="Arial"/>
              </w:rPr>
              <w:br/>
            </w:r>
          </w:p>
          <w:p w14:paraId="3B035573" w14:textId="77777777" w:rsidR="008972E4" w:rsidRPr="009E3416" w:rsidRDefault="008972E4" w:rsidP="008972E4">
            <w:pPr>
              <w:pStyle w:val="ListParagraph"/>
              <w:numPr>
                <w:ilvl w:val="0"/>
                <w:numId w:val="43"/>
              </w:numPr>
              <w:spacing w:after="160" w:line="259" w:lineRule="auto"/>
              <w:rPr>
                <w:rFonts w:ascii="Arial" w:hAnsi="Arial" w:cs="Arial"/>
              </w:rPr>
            </w:pPr>
            <w:r w:rsidRPr="009E3416">
              <w:rPr>
                <w:rFonts w:ascii="Arial" w:hAnsi="Arial" w:cs="Arial"/>
              </w:rPr>
              <w:t>information on any financial arrangement with other shareholders of the target entity;</w:t>
            </w:r>
            <w:r w:rsidRPr="009E3416">
              <w:rPr>
                <w:rFonts w:ascii="Arial" w:hAnsi="Arial" w:cs="Arial"/>
              </w:rPr>
              <w:br/>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r w:rsidRPr="009E3416">
              <w:rPr>
                <w:rFonts w:ascii="Arial" w:hAnsi="Arial" w:cs="Arial"/>
              </w:rPr>
              <w:br/>
            </w:r>
          </w:p>
          <w:p w14:paraId="09F1FB0A" w14:textId="77777777" w:rsidR="008972E4" w:rsidRPr="009E3416" w:rsidRDefault="008972E4" w:rsidP="00E058DA">
            <w:pPr>
              <w:pStyle w:val="ListParagraph"/>
              <w:spacing w:after="160" w:line="259" w:lineRule="auto"/>
              <w:rPr>
                <w:rFonts w:ascii="Arial" w:hAnsi="Arial" w:cs="Arial"/>
              </w:rPr>
            </w:pPr>
          </w:p>
          <w:p w14:paraId="23387571" w14:textId="77777777" w:rsidR="008972E4" w:rsidRPr="009E3416" w:rsidRDefault="008972E4" w:rsidP="008972E4">
            <w:pPr>
              <w:pStyle w:val="ListParagraph"/>
              <w:numPr>
                <w:ilvl w:val="0"/>
                <w:numId w:val="43"/>
              </w:numPr>
              <w:spacing w:after="160" w:line="259" w:lineRule="auto"/>
              <w:rPr>
                <w:rFonts w:ascii="Arial" w:hAnsi="Arial" w:cs="Arial"/>
              </w:rPr>
            </w:pPr>
            <w:r w:rsidRPr="009E3416">
              <w:rPr>
                <w:rFonts w:ascii="Arial" w:hAnsi="Arial" w:cs="Arial"/>
              </w:rPr>
              <w:t>information on assets of the proposed acquirer or the target entity which are to be sold in order to help finance the proposed acquisition, as well as the conditions of the sale, including price, appraisal, details regarding the characteristics of the assets and information on when and how the assets have been acquired.</w:t>
            </w:r>
            <w:r w:rsidRPr="009E3416">
              <w:rPr>
                <w:rFonts w:ascii="Arial" w:hAnsi="Arial" w:cs="Arial"/>
              </w:rPr>
              <w:br/>
            </w:r>
            <w:r w:rsidRPr="009E3416">
              <w:rPr>
                <w:rFonts w:ascii="Arial" w:hAnsi="Arial" w:cs="Arial"/>
              </w:rPr>
              <w:fldChar w:fldCharType="begin" w:fldLock="1">
                <w:ffData>
                  <w:name w:val="Teksti7"/>
                  <w:enabled/>
                  <w:calcOnExit w:val="0"/>
                  <w:textInput/>
                </w:ffData>
              </w:fldChar>
            </w:r>
            <w:r w:rsidRPr="009E3416">
              <w:rPr>
                <w:rFonts w:ascii="Arial" w:hAnsi="Arial" w:cs="Arial"/>
              </w:rPr>
              <w:instrText xml:space="preserve"> FORMTEXT </w:instrText>
            </w:r>
            <w:r w:rsidRPr="009E3416">
              <w:rPr>
                <w:rFonts w:ascii="Arial" w:hAnsi="Arial" w:cs="Arial"/>
              </w:rPr>
            </w:r>
            <w:r w:rsidRPr="009E3416">
              <w:rPr>
                <w:rFonts w:ascii="Arial" w:hAnsi="Arial" w:cs="Arial"/>
              </w:rPr>
              <w:fldChar w:fldCharType="separate"/>
            </w:r>
            <w:r w:rsidRPr="009E3416">
              <w:rPr>
                <w:rFonts w:ascii="Arial" w:hAnsi="Arial" w:cs="Arial"/>
              </w:rPr>
              <w:t>     </w:t>
            </w:r>
            <w:r w:rsidRPr="009E3416">
              <w:rPr>
                <w:rFonts w:ascii="Arial" w:hAnsi="Arial" w:cs="Arial"/>
              </w:rPr>
              <w:fldChar w:fldCharType="end"/>
            </w:r>
          </w:p>
          <w:p w14:paraId="47FE3C7A" w14:textId="77777777" w:rsidR="008972E4" w:rsidRPr="009E3416" w:rsidRDefault="008972E4" w:rsidP="00E058DA">
            <w:pPr>
              <w:spacing w:after="160" w:line="259" w:lineRule="auto"/>
            </w:pPr>
            <w:r w:rsidRPr="009E3416">
              <w:rPr>
                <w:b/>
                <w:bCs/>
              </w:rPr>
              <w:lastRenderedPageBreak/>
              <w:t>Appendices</w:t>
            </w:r>
            <w:r w:rsidRPr="009E3416">
              <w:rPr>
                <w:b/>
              </w:rPr>
              <w:t xml:space="preserve">: </w:t>
            </w:r>
            <w:r w:rsidRPr="009E3416">
              <w:t>any relevant documentary support referred to in paragraph a) from financial institutions, through which the funds used in the acquisition where channelled.</w:t>
            </w:r>
          </w:p>
        </w:tc>
      </w:tr>
      <w:tr w:rsidR="008972E4" w:rsidRPr="009E3416" w14:paraId="306EB8E9" w14:textId="77777777" w:rsidTr="00E058DA">
        <w:tc>
          <w:tcPr>
            <w:tcW w:w="9778" w:type="dxa"/>
            <w:gridSpan w:val="3"/>
            <w:shd w:val="clear" w:color="auto" w:fill="D9D9D9" w:themeFill="background1" w:themeFillShade="D9"/>
          </w:tcPr>
          <w:p w14:paraId="12E9DA77" w14:textId="77777777" w:rsidR="008972E4" w:rsidRPr="009E3416" w:rsidRDefault="008972E4" w:rsidP="00E058DA">
            <w:pPr>
              <w:rPr>
                <w:b/>
                <w:bCs/>
              </w:rPr>
            </w:pPr>
            <w:r w:rsidRPr="009E3416">
              <w:rPr>
                <w:b/>
              </w:rPr>
              <w:lastRenderedPageBreak/>
              <w:t>Additional information for qualifying holdings of up to 20%</w:t>
            </w:r>
          </w:p>
        </w:tc>
      </w:tr>
      <w:tr w:rsidR="008972E4" w:rsidRPr="009E3416" w14:paraId="10F6CBA6" w14:textId="77777777" w:rsidTr="00E058DA">
        <w:tc>
          <w:tcPr>
            <w:tcW w:w="9778" w:type="dxa"/>
            <w:gridSpan w:val="3"/>
          </w:tcPr>
          <w:p w14:paraId="22B88688" w14:textId="77777777" w:rsidR="008972E4" w:rsidRPr="009E3416" w:rsidRDefault="008972E4" w:rsidP="00E058DA">
            <w:pPr>
              <w:rPr>
                <w:b/>
                <w:bCs/>
              </w:rPr>
            </w:pPr>
            <w:r w:rsidRPr="009E3416">
              <w:rPr>
                <w:b/>
              </w:rPr>
              <w:t>15 Strategy (Article 10)</w:t>
            </w:r>
            <w:r w:rsidRPr="009E3416">
              <w:rPr>
                <w:b/>
              </w:rPr>
              <w:br/>
            </w:r>
          </w:p>
          <w:p w14:paraId="1C0DD89D" w14:textId="77777777" w:rsidR="008972E4" w:rsidRPr="009E3416" w:rsidRDefault="008972E4" w:rsidP="00E058DA">
            <w:r w:rsidRPr="009E3416">
              <w:t>A document on strategy containing the following information (name of the document and number of the page containing the information):</w:t>
            </w:r>
            <w:r w:rsidRPr="009E3416">
              <w:br/>
            </w:r>
          </w:p>
          <w:p w14:paraId="5A3BC445" w14:textId="77777777" w:rsidR="008972E4" w:rsidRPr="009E3416" w:rsidRDefault="008972E4" w:rsidP="008972E4">
            <w:pPr>
              <w:numPr>
                <w:ilvl w:val="0"/>
                <w:numId w:val="44"/>
              </w:numPr>
            </w:pPr>
            <w:r w:rsidRPr="009E3416">
              <w:t>the period for which the proposed acquirer intends to hold its shareholding after the proposed acquisition and any intention of the proposed acquirer to increase, reduce or maintain the level of their shareholding in the foreseeable future;</w:t>
            </w:r>
            <w:r w:rsidRPr="009E3416">
              <w:br/>
            </w:r>
          </w:p>
          <w:p w14:paraId="41E55E9D" w14:textId="77777777" w:rsidR="008972E4" w:rsidRPr="009E3416" w:rsidRDefault="008972E4" w:rsidP="00E058DA">
            <w:pPr>
              <w:ind w:left="720"/>
            </w:pP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r w:rsidRPr="009E3416">
              <w:br/>
            </w:r>
          </w:p>
          <w:p w14:paraId="176B74D2" w14:textId="77777777" w:rsidR="008972E4" w:rsidRPr="009E3416" w:rsidRDefault="008972E4" w:rsidP="008972E4">
            <w:pPr>
              <w:numPr>
                <w:ilvl w:val="0"/>
                <w:numId w:val="44"/>
              </w:numPr>
            </w:pPr>
            <w:r w:rsidRPr="009E3416">
              <w:t>an indication of the intentions of the proposed acquirer in relation to the target entity, including whether or not it intends to exercise any form of control over the target entity, and the rationale for that action;</w:t>
            </w:r>
            <w:r w:rsidRPr="009E3416">
              <w:br/>
            </w:r>
            <w:r w:rsidRPr="009E3416">
              <w:br/>
            </w: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r w:rsidRPr="009E3416">
              <w:br/>
            </w:r>
          </w:p>
          <w:p w14:paraId="106D5038" w14:textId="77777777" w:rsidR="008972E4" w:rsidRPr="009E3416" w:rsidRDefault="008972E4" w:rsidP="008972E4">
            <w:pPr>
              <w:numPr>
                <w:ilvl w:val="0"/>
                <w:numId w:val="44"/>
              </w:numPr>
            </w:pPr>
            <w:r w:rsidRPr="009E3416">
              <w:t>information on the financial position of the proposed acquirer and its willingness to support the target entity with additional own funds if needed for the development of its activities or in case of financial difficulties.</w:t>
            </w:r>
            <w:r w:rsidRPr="009E3416">
              <w:br/>
            </w:r>
            <w:r w:rsidRPr="009E3416">
              <w:br/>
            </w: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r w:rsidRPr="009E3416">
              <w:br/>
            </w:r>
          </w:p>
          <w:p w14:paraId="4CAB2319" w14:textId="77777777" w:rsidR="008972E4" w:rsidRPr="009E3416" w:rsidRDefault="008972E4" w:rsidP="00E058DA">
            <w:r w:rsidRPr="009E3416">
              <w:rPr>
                <w:b/>
                <w:bCs/>
              </w:rPr>
              <w:t>Appendices:</w:t>
            </w:r>
            <w:r w:rsidRPr="009E3416">
              <w:t xml:space="preserve"> Document on strategy</w:t>
            </w:r>
          </w:p>
          <w:p w14:paraId="5C6E5D1B" w14:textId="77777777" w:rsidR="008972E4" w:rsidRPr="009E3416" w:rsidRDefault="008972E4" w:rsidP="00E058DA"/>
        </w:tc>
      </w:tr>
      <w:tr w:rsidR="008972E4" w:rsidRPr="009E3416" w14:paraId="06C04EE6" w14:textId="77777777" w:rsidTr="00E058DA">
        <w:tc>
          <w:tcPr>
            <w:tcW w:w="9778" w:type="dxa"/>
            <w:gridSpan w:val="3"/>
            <w:shd w:val="clear" w:color="auto" w:fill="D9D9D9" w:themeFill="background1" w:themeFillShade="D9"/>
          </w:tcPr>
          <w:p w14:paraId="66EF55ED" w14:textId="77777777" w:rsidR="008972E4" w:rsidRPr="009E3416" w:rsidRDefault="008972E4" w:rsidP="00E058DA">
            <w:pPr>
              <w:rPr>
                <w:b/>
                <w:bCs/>
              </w:rPr>
            </w:pPr>
            <w:r w:rsidRPr="009E3416">
              <w:rPr>
                <w:b/>
              </w:rPr>
              <w:t>Additional requirements for qualifying holdings between 20% and 50%</w:t>
            </w:r>
            <w:r w:rsidRPr="009E3416">
              <w:rPr>
                <w:rStyle w:val="FootnoteReference"/>
                <w:b/>
                <w:bCs/>
              </w:rPr>
              <w:footnoteReference w:id="3"/>
            </w:r>
          </w:p>
        </w:tc>
      </w:tr>
      <w:tr w:rsidR="008972E4" w:rsidRPr="009E3416" w14:paraId="15F2F409" w14:textId="77777777" w:rsidTr="00E058DA">
        <w:tc>
          <w:tcPr>
            <w:tcW w:w="9778" w:type="dxa"/>
            <w:gridSpan w:val="3"/>
          </w:tcPr>
          <w:p w14:paraId="1A9F9351" w14:textId="77777777" w:rsidR="008972E4" w:rsidRPr="009E3416" w:rsidRDefault="008972E4" w:rsidP="00E058DA">
            <w:r w:rsidRPr="009E3416">
              <w:rPr>
                <w:b/>
              </w:rPr>
              <w:br/>
              <w:t>16 Strategy (Article 11)</w:t>
            </w:r>
            <w:r w:rsidRPr="009E3416">
              <w:rPr>
                <w:b/>
              </w:rPr>
              <w:br/>
            </w:r>
          </w:p>
          <w:p w14:paraId="76E34205" w14:textId="77777777" w:rsidR="008972E4" w:rsidRPr="009E3416" w:rsidRDefault="008972E4" w:rsidP="00E058DA">
            <w:r w:rsidRPr="009E3416">
              <w:t>A document on strategy containing the following information (name of the document and number of the page containing the information):</w:t>
            </w:r>
            <w:r w:rsidRPr="009E3416">
              <w:br/>
            </w:r>
          </w:p>
          <w:p w14:paraId="0768B17B" w14:textId="77777777" w:rsidR="008972E4" w:rsidRPr="009E3416" w:rsidRDefault="008972E4" w:rsidP="008972E4">
            <w:pPr>
              <w:numPr>
                <w:ilvl w:val="0"/>
                <w:numId w:val="45"/>
              </w:numPr>
            </w:pPr>
            <w:r w:rsidRPr="009E3416">
              <w:t>all the information set out in section 15 of the form</w:t>
            </w:r>
            <w:r w:rsidRPr="009E3416">
              <w:rPr>
                <w:rStyle w:val="FootnoteReference"/>
              </w:rPr>
              <w:footnoteReference w:id="4"/>
            </w:r>
            <w:r w:rsidRPr="009E3416">
              <w:t>;</w:t>
            </w:r>
            <w:r w:rsidRPr="009E3416">
              <w:br/>
            </w:r>
            <w:r w:rsidRPr="009E3416">
              <w:br/>
            </w: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r w:rsidRPr="009E3416">
              <w:br/>
            </w:r>
          </w:p>
          <w:p w14:paraId="566D724E" w14:textId="77777777" w:rsidR="008972E4" w:rsidRPr="009E3416" w:rsidRDefault="008972E4" w:rsidP="008972E4">
            <w:pPr>
              <w:numPr>
                <w:ilvl w:val="0"/>
                <w:numId w:val="45"/>
              </w:numPr>
            </w:pPr>
            <w:r w:rsidRPr="009E3416">
              <w:t>details on the influence that the proposed acquirer intends to exercise on the financial position in relation to target entity including dividend policy, the strategic development, and the allocation of resources of the target entity;</w:t>
            </w:r>
            <w:r w:rsidRPr="009E3416">
              <w:br/>
            </w:r>
            <w:r w:rsidRPr="009E3416">
              <w:br/>
            </w: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r w:rsidRPr="009E3416">
              <w:br/>
            </w:r>
          </w:p>
          <w:p w14:paraId="3FC70423" w14:textId="77777777" w:rsidR="008972E4" w:rsidRPr="009E3416" w:rsidRDefault="008972E4" w:rsidP="008972E4">
            <w:pPr>
              <w:numPr>
                <w:ilvl w:val="0"/>
                <w:numId w:val="45"/>
              </w:numPr>
            </w:pPr>
            <w:r w:rsidRPr="009E3416">
              <w:t xml:space="preserve">a description of the proposed acquirer’s intentions and expectations in relation to the target entity in the medium term, covering all the elements referred to in Article 12(2) </w:t>
            </w:r>
            <w:r w:rsidRPr="009E3416">
              <w:lastRenderedPageBreak/>
              <w:t>and (3).</w:t>
            </w:r>
            <w:r w:rsidRPr="009E3416">
              <w:br/>
            </w:r>
            <w:r w:rsidRPr="009E3416">
              <w:br/>
            </w:r>
            <w:r w:rsidRPr="009E3416">
              <w:fldChar w:fldCharType="begin" w:fldLock="1">
                <w:ffData>
                  <w:name w:val="Teksti7"/>
                  <w:enabled/>
                  <w:calcOnExit w:val="0"/>
                  <w:textInput/>
                </w:ffData>
              </w:fldChar>
            </w:r>
            <w:r w:rsidRPr="009E3416">
              <w:instrText xml:space="preserve"> FORMTEXT </w:instrText>
            </w:r>
            <w:r w:rsidRPr="009E3416">
              <w:fldChar w:fldCharType="separate"/>
            </w:r>
            <w:r w:rsidRPr="009E3416">
              <w:t>     </w:t>
            </w:r>
            <w:r w:rsidRPr="009E3416">
              <w:fldChar w:fldCharType="end"/>
            </w:r>
          </w:p>
          <w:p w14:paraId="50F67879" w14:textId="77777777" w:rsidR="008972E4" w:rsidRPr="009E3416" w:rsidRDefault="008972E4" w:rsidP="00E058DA"/>
          <w:p w14:paraId="1A7897EB" w14:textId="77777777" w:rsidR="008972E4" w:rsidRPr="009E3416" w:rsidRDefault="008972E4" w:rsidP="00E058DA">
            <w:r w:rsidRPr="009E3416">
              <w:rPr>
                <w:b/>
                <w:bCs/>
              </w:rPr>
              <w:t>Appendices:</w:t>
            </w:r>
            <w:r w:rsidRPr="009E3416">
              <w:t xml:space="preserve"> Document on strategy</w:t>
            </w:r>
          </w:p>
          <w:p w14:paraId="1F68E3AC" w14:textId="77777777" w:rsidR="008972E4" w:rsidRPr="009E3416" w:rsidRDefault="008972E4" w:rsidP="00E058DA"/>
        </w:tc>
      </w:tr>
      <w:tr w:rsidR="008972E4" w:rsidRPr="009E3416" w14:paraId="2C4A518A" w14:textId="77777777" w:rsidTr="00E058DA">
        <w:tc>
          <w:tcPr>
            <w:tcW w:w="9778" w:type="dxa"/>
            <w:gridSpan w:val="3"/>
            <w:shd w:val="clear" w:color="auto" w:fill="D9D9D9" w:themeFill="background1" w:themeFillShade="D9"/>
          </w:tcPr>
          <w:p w14:paraId="2488B9BD" w14:textId="77777777" w:rsidR="008972E4" w:rsidRPr="009E3416" w:rsidRDefault="008972E4" w:rsidP="00E058DA">
            <w:pPr>
              <w:rPr>
                <w:b/>
                <w:bCs/>
              </w:rPr>
            </w:pPr>
            <w:r w:rsidRPr="009E3416">
              <w:rPr>
                <w:b/>
              </w:rPr>
              <w:lastRenderedPageBreak/>
              <w:t>Additional requirements for qualifying holdings of 50 % or more, or for the event that the target entity would become the proposed acquirer's subsidiary</w:t>
            </w:r>
          </w:p>
        </w:tc>
      </w:tr>
      <w:tr w:rsidR="008972E4" w:rsidRPr="009E3416" w14:paraId="72FFD1A5" w14:textId="77777777" w:rsidTr="00E058DA">
        <w:tc>
          <w:tcPr>
            <w:tcW w:w="9778" w:type="dxa"/>
            <w:gridSpan w:val="3"/>
          </w:tcPr>
          <w:p w14:paraId="3A26F8B8" w14:textId="77777777" w:rsidR="008972E4" w:rsidRPr="009E3416" w:rsidRDefault="008972E4" w:rsidP="00E058DA">
            <w:pPr>
              <w:rPr>
                <w:b/>
                <w:bCs/>
              </w:rPr>
            </w:pPr>
            <w:r w:rsidRPr="009E3416">
              <w:rPr>
                <w:b/>
              </w:rPr>
              <w:br/>
              <w:t>17 Business plan (Article 12(1))</w:t>
            </w:r>
            <w:r w:rsidRPr="009E3416">
              <w:rPr>
                <w:b/>
              </w:rPr>
              <w:br/>
            </w:r>
          </w:p>
          <w:p w14:paraId="04207FAB" w14:textId="77777777" w:rsidR="008972E4" w:rsidRPr="009E3416" w:rsidRDefault="008972E4" w:rsidP="00E058DA">
            <w:r w:rsidRPr="009E3416">
              <w:t>Where the proposed acquisition would result in the proposed acquirer holding a qualifying holding in the target entity of 50 % or more, or in the target entity becoming its subsidiary, the proposed acquirer shall provide a business plan to the competent authority of the target entity which shall comprise:</w:t>
            </w:r>
            <w:r w:rsidRPr="009E3416">
              <w:br/>
            </w:r>
          </w:p>
          <w:p w14:paraId="6DCE67E9" w14:textId="77777777" w:rsidR="008972E4" w:rsidRPr="009E3416" w:rsidRDefault="008972E4" w:rsidP="008972E4">
            <w:pPr>
              <w:pStyle w:val="ListParagraph"/>
              <w:numPr>
                <w:ilvl w:val="0"/>
                <w:numId w:val="47"/>
              </w:numPr>
              <w:rPr>
                <w:rFonts w:ascii="Arial" w:hAnsi="Arial" w:cs="Arial"/>
              </w:rPr>
            </w:pPr>
            <w:r w:rsidRPr="009E3416">
              <w:rPr>
                <w:rFonts w:ascii="Arial" w:hAnsi="Arial" w:cs="Arial"/>
              </w:rPr>
              <w:t>a strategic development plan,</w:t>
            </w:r>
          </w:p>
          <w:p w14:paraId="2275369B" w14:textId="77777777" w:rsidR="008972E4" w:rsidRPr="009E3416" w:rsidRDefault="008972E4" w:rsidP="008972E4">
            <w:pPr>
              <w:pStyle w:val="ListParagraph"/>
              <w:numPr>
                <w:ilvl w:val="0"/>
                <w:numId w:val="47"/>
              </w:numPr>
              <w:rPr>
                <w:rFonts w:ascii="Arial" w:hAnsi="Arial" w:cs="Arial"/>
              </w:rPr>
            </w:pPr>
            <w:r w:rsidRPr="009E3416">
              <w:rPr>
                <w:rFonts w:ascii="Arial" w:hAnsi="Arial" w:cs="Arial"/>
              </w:rPr>
              <w:t>estimated financial statements of the target entity, and</w:t>
            </w:r>
          </w:p>
          <w:p w14:paraId="05BC8D96" w14:textId="77777777" w:rsidR="008972E4" w:rsidRPr="009E3416" w:rsidRDefault="008972E4" w:rsidP="008972E4">
            <w:pPr>
              <w:pStyle w:val="ListParagraph"/>
              <w:numPr>
                <w:ilvl w:val="0"/>
                <w:numId w:val="47"/>
              </w:numPr>
              <w:rPr>
                <w:rFonts w:ascii="Arial" w:hAnsi="Arial" w:cs="Arial"/>
              </w:rPr>
            </w:pPr>
            <w:r w:rsidRPr="009E3416">
              <w:rPr>
                <w:rFonts w:ascii="Arial" w:hAnsi="Arial" w:cs="Arial"/>
              </w:rPr>
              <w:t>the impact of the acquisition on the corporate governance and general organisational structure of the target entity.</w:t>
            </w:r>
          </w:p>
          <w:p w14:paraId="2D906C97" w14:textId="77777777" w:rsidR="008972E4" w:rsidRPr="009E3416" w:rsidRDefault="008972E4" w:rsidP="00E058DA">
            <w:r w:rsidRPr="009E3416">
              <w:rPr>
                <w:b/>
                <w:bCs/>
              </w:rPr>
              <w:t>Appendix</w:t>
            </w:r>
            <w:r w:rsidRPr="009E3416">
              <w:rPr>
                <w:b/>
              </w:rPr>
              <w:t>:</w:t>
            </w:r>
            <w:r w:rsidRPr="009E3416">
              <w:t xml:space="preserve"> business plan, including the information referred to below and required in Article 12(2)–(5)</w:t>
            </w:r>
          </w:p>
          <w:p w14:paraId="18A2A012" w14:textId="77777777" w:rsidR="008972E4" w:rsidRPr="009E3416" w:rsidRDefault="008972E4" w:rsidP="00E058DA">
            <w:pPr>
              <w:rPr>
                <w:b/>
                <w:bCs/>
              </w:rPr>
            </w:pPr>
          </w:p>
          <w:p w14:paraId="31E38365" w14:textId="77777777" w:rsidR="008972E4" w:rsidRPr="009E3416" w:rsidRDefault="008972E4" w:rsidP="00E058DA">
            <w:pPr>
              <w:rPr>
                <w:b/>
                <w:bCs/>
              </w:rPr>
            </w:pPr>
            <w:r w:rsidRPr="009E3416">
              <w:rPr>
                <w:b/>
              </w:rPr>
              <w:t>Strategic development plan (Article 12(2))</w:t>
            </w:r>
          </w:p>
          <w:p w14:paraId="00347DA8" w14:textId="77777777" w:rsidR="008972E4" w:rsidRPr="009E3416" w:rsidRDefault="008972E4" w:rsidP="00E058DA">
            <w:r w:rsidRPr="009E3416">
              <w:t>The strategic development plan referred to in paragraph 1 shall indicate, in general terms, the main goals of the proposed acquisition and the main ways for achieving them, including:</w:t>
            </w:r>
          </w:p>
          <w:p w14:paraId="78C53FD7" w14:textId="77777777" w:rsidR="008972E4" w:rsidRPr="009E3416" w:rsidRDefault="008972E4" w:rsidP="00E058DA"/>
          <w:p w14:paraId="422F0295" w14:textId="77777777" w:rsidR="008972E4" w:rsidRPr="009E3416" w:rsidRDefault="008972E4" w:rsidP="008972E4">
            <w:pPr>
              <w:numPr>
                <w:ilvl w:val="0"/>
                <w:numId w:val="46"/>
              </w:numPr>
            </w:pPr>
            <w:r w:rsidRPr="009E3416">
              <w:t>the overall aim of the proposed acquisition;</w:t>
            </w:r>
          </w:p>
          <w:p w14:paraId="2082F083" w14:textId="77777777" w:rsidR="008972E4" w:rsidRPr="009E3416" w:rsidRDefault="008972E4" w:rsidP="008972E4">
            <w:pPr>
              <w:numPr>
                <w:ilvl w:val="0"/>
                <w:numId w:val="46"/>
              </w:numPr>
            </w:pPr>
            <w:r w:rsidRPr="009E3416">
              <w:t>medium-term financial goals which may be stated in terms of return on equity, cost-benefit ratio, earnings per share, or in other terms as appropriate;</w:t>
            </w:r>
          </w:p>
          <w:p w14:paraId="5A519805" w14:textId="77777777" w:rsidR="008972E4" w:rsidRPr="009E3416" w:rsidRDefault="008972E4" w:rsidP="008972E4">
            <w:pPr>
              <w:numPr>
                <w:ilvl w:val="0"/>
                <w:numId w:val="46"/>
              </w:numPr>
            </w:pPr>
            <w:r w:rsidRPr="009E3416">
              <w:t>the possible redirection of activities, products, targeted customers and the possible reallocation of funds or resources expected to impact on the target entity;</w:t>
            </w:r>
          </w:p>
          <w:p w14:paraId="0741EE22" w14:textId="77777777" w:rsidR="008972E4" w:rsidRPr="009E3416" w:rsidRDefault="008972E4" w:rsidP="008972E4">
            <w:pPr>
              <w:numPr>
                <w:ilvl w:val="0"/>
                <w:numId w:val="46"/>
              </w:numPr>
            </w:pPr>
            <w:r w:rsidRPr="009E3416">
              <w:t>general processes for including and integrating the target entity in the group structure of the proposed acquirer, including a description of the main interactions to be pursued with other companies in the group, as well as a description of the policies governing intra-group relations.</w:t>
            </w:r>
          </w:p>
          <w:p w14:paraId="07593A90" w14:textId="77777777" w:rsidR="008972E4" w:rsidRPr="009E3416" w:rsidRDefault="008972E4" w:rsidP="00E058DA"/>
          <w:p w14:paraId="0528603C" w14:textId="77777777" w:rsidR="008972E4" w:rsidRPr="009E3416" w:rsidRDefault="008972E4" w:rsidP="00E058DA">
            <w:r w:rsidRPr="009E3416">
              <w:t>Where the proposed acquirer is an entity authorised and supervised in the Union, information about the particular departments within the group structure which are affected by the proposed acquisition shall be sufficient for the purposes of the information referred to in point (d) (Article 12(3))</w:t>
            </w:r>
          </w:p>
          <w:p w14:paraId="7900A0EE" w14:textId="77777777" w:rsidR="008972E4" w:rsidRPr="009E3416" w:rsidRDefault="008972E4" w:rsidP="00E058DA"/>
          <w:p w14:paraId="282AC113" w14:textId="77777777" w:rsidR="008972E4" w:rsidRPr="009E3416" w:rsidRDefault="008972E4" w:rsidP="00E058DA">
            <w:pPr>
              <w:rPr>
                <w:b/>
                <w:bCs/>
              </w:rPr>
            </w:pPr>
            <w:r w:rsidRPr="009E3416">
              <w:rPr>
                <w:b/>
              </w:rPr>
              <w:t>Estimated financial statements of the target entity (Article 12(4))</w:t>
            </w:r>
          </w:p>
          <w:p w14:paraId="0B3DBE10" w14:textId="77777777" w:rsidR="008972E4" w:rsidRPr="009E3416" w:rsidRDefault="008972E4" w:rsidP="00E058DA">
            <w:pPr>
              <w:spacing w:after="160" w:line="259" w:lineRule="auto"/>
            </w:pPr>
            <w:r w:rsidRPr="009E3416">
              <w:t>The estimated financial statements of the target entity referred to in paragraph 1 shall, on both an individual and a consolidated basis, include the following for a reference period of three years:</w:t>
            </w:r>
          </w:p>
          <w:p w14:paraId="5AB11C37" w14:textId="77777777" w:rsidR="008972E4" w:rsidRPr="009E3416" w:rsidRDefault="008972E4" w:rsidP="008972E4">
            <w:pPr>
              <w:pStyle w:val="ListParagraph"/>
              <w:numPr>
                <w:ilvl w:val="0"/>
                <w:numId w:val="48"/>
              </w:numPr>
              <w:spacing w:after="160" w:line="259" w:lineRule="auto"/>
              <w:rPr>
                <w:rFonts w:ascii="Arial" w:hAnsi="Arial" w:cs="Arial"/>
              </w:rPr>
            </w:pPr>
            <w:r w:rsidRPr="009E3416">
              <w:rPr>
                <w:rFonts w:ascii="Arial" w:hAnsi="Arial" w:cs="Arial"/>
              </w:rPr>
              <w:t>a forecast balance sheet and income statement;</w:t>
            </w:r>
          </w:p>
          <w:p w14:paraId="579450DB" w14:textId="77777777" w:rsidR="008972E4" w:rsidRPr="009E3416" w:rsidRDefault="008972E4" w:rsidP="008972E4">
            <w:pPr>
              <w:pStyle w:val="ListParagraph"/>
              <w:numPr>
                <w:ilvl w:val="0"/>
                <w:numId w:val="48"/>
              </w:numPr>
              <w:spacing w:after="160" w:line="259" w:lineRule="auto"/>
              <w:rPr>
                <w:rFonts w:ascii="Arial" w:hAnsi="Arial" w:cs="Arial"/>
              </w:rPr>
            </w:pPr>
            <w:r w:rsidRPr="009E3416">
              <w:rPr>
                <w:rFonts w:ascii="Arial" w:hAnsi="Arial" w:cs="Arial"/>
              </w:rPr>
              <w:t>a forecast prudential capital requirements and solvency ratio;</w:t>
            </w:r>
          </w:p>
          <w:p w14:paraId="6FEECA75" w14:textId="77777777" w:rsidR="008972E4" w:rsidRPr="009E3416" w:rsidRDefault="008972E4" w:rsidP="008972E4">
            <w:pPr>
              <w:pStyle w:val="ListParagraph"/>
              <w:numPr>
                <w:ilvl w:val="0"/>
                <w:numId w:val="48"/>
              </w:numPr>
              <w:spacing w:after="160" w:line="259" w:lineRule="auto"/>
              <w:rPr>
                <w:rFonts w:ascii="Arial" w:hAnsi="Arial" w:cs="Arial"/>
              </w:rPr>
            </w:pPr>
            <w:r w:rsidRPr="009E3416">
              <w:rPr>
                <w:rFonts w:ascii="Arial" w:hAnsi="Arial" w:cs="Arial"/>
              </w:rPr>
              <w:lastRenderedPageBreak/>
              <w:t>information on the level of risk exposures including credit, market and operational risks as well as other relevant risks;</w:t>
            </w:r>
          </w:p>
          <w:p w14:paraId="36D9CFBC" w14:textId="77777777" w:rsidR="008972E4" w:rsidRPr="009E3416" w:rsidRDefault="008972E4" w:rsidP="008972E4">
            <w:pPr>
              <w:pStyle w:val="ListParagraph"/>
              <w:numPr>
                <w:ilvl w:val="0"/>
                <w:numId w:val="48"/>
              </w:numPr>
              <w:spacing w:after="160" w:line="259" w:lineRule="auto"/>
              <w:rPr>
                <w:rFonts w:ascii="Arial" w:hAnsi="Arial" w:cs="Arial"/>
              </w:rPr>
            </w:pPr>
            <w:r w:rsidRPr="009E3416">
              <w:rPr>
                <w:rFonts w:ascii="Arial" w:hAnsi="Arial" w:cs="Arial"/>
              </w:rPr>
              <w:t>a forecast of intra-group transactions.</w:t>
            </w:r>
          </w:p>
          <w:p w14:paraId="5D03220E" w14:textId="77777777" w:rsidR="008972E4" w:rsidRPr="009E3416" w:rsidRDefault="008972E4" w:rsidP="00E058DA">
            <w:pPr>
              <w:rPr>
                <w:b/>
                <w:bCs/>
              </w:rPr>
            </w:pPr>
            <w:r w:rsidRPr="009E3416">
              <w:rPr>
                <w:b/>
              </w:rPr>
              <w:t>Impact on the corporate governance and general organisational structure of the target entity (Article 12(5))</w:t>
            </w:r>
          </w:p>
          <w:p w14:paraId="5C3E6D38" w14:textId="77777777" w:rsidR="008972E4" w:rsidRPr="009E3416" w:rsidRDefault="008972E4" w:rsidP="00E058DA">
            <w:r w:rsidRPr="009E3416">
              <w:t>The impact of the acquisition on the corporate governance and general organisational structure of the target entity referred to in paragraph 1 shall include the impact on:</w:t>
            </w:r>
            <w:r w:rsidRPr="009E3416">
              <w:br/>
            </w:r>
          </w:p>
          <w:p w14:paraId="61F0DA07" w14:textId="77777777" w:rsidR="008972E4" w:rsidRPr="009E3416" w:rsidRDefault="008972E4" w:rsidP="008972E4">
            <w:pPr>
              <w:numPr>
                <w:ilvl w:val="0"/>
                <w:numId w:val="49"/>
              </w:numPr>
            </w:pPr>
            <w:r w:rsidRPr="009E3416">
              <w:t>the composition and duties of the administrative, management or supervisory body, and the main committees created by such decision-taking body including the management committee, risk committee, audit committee, remuneration committee, and including information concerning the persons who will be appointed to direct the business;</w:t>
            </w:r>
          </w:p>
          <w:p w14:paraId="6FE932D4" w14:textId="77777777" w:rsidR="008972E4" w:rsidRPr="009E3416" w:rsidRDefault="008972E4" w:rsidP="008972E4">
            <w:pPr>
              <w:numPr>
                <w:ilvl w:val="0"/>
                <w:numId w:val="49"/>
              </w:numPr>
            </w:pPr>
            <w:r w:rsidRPr="009E3416">
              <w:t>administrative and accounting procedures and internal controls, including changes in procedures and systems relating to accounting, internal audit, compliance with anti-money laundering and risk management, and the appointment of key functions of internal auditor, compliance officer and risk manager;</w:t>
            </w:r>
          </w:p>
          <w:p w14:paraId="604FEB9F" w14:textId="77777777" w:rsidR="008972E4" w:rsidRPr="009E3416" w:rsidRDefault="008972E4" w:rsidP="008972E4">
            <w:pPr>
              <w:numPr>
                <w:ilvl w:val="0"/>
                <w:numId w:val="49"/>
              </w:numPr>
            </w:pPr>
            <w:r w:rsidRPr="009E3416">
              <w:t>the overall IT systems and organisation including any changes concerning the IT outsourcing policy, the data flowchart, the in-house and external software used and the essential data and systems security procedures and tools such as back-up, continuity plans and audit trails;</w:t>
            </w:r>
          </w:p>
          <w:p w14:paraId="750F0F4C" w14:textId="77777777" w:rsidR="008972E4" w:rsidRPr="009E3416" w:rsidRDefault="008972E4" w:rsidP="008972E4">
            <w:pPr>
              <w:numPr>
                <w:ilvl w:val="0"/>
                <w:numId w:val="49"/>
              </w:numPr>
            </w:pPr>
            <w:r w:rsidRPr="009E3416">
              <w:t>the policies governing outsourcing, including information on the areas concerned, the selection of service providers, and the respective rights and obligations of the parties to the outsourcing contract such as audit arrangements and the quality of service expected from the provider;</w:t>
            </w:r>
          </w:p>
          <w:p w14:paraId="5DCABCF6" w14:textId="77777777" w:rsidR="008972E4" w:rsidRPr="009E3416" w:rsidRDefault="008972E4" w:rsidP="008972E4">
            <w:pPr>
              <w:numPr>
                <w:ilvl w:val="0"/>
                <w:numId w:val="49"/>
              </w:numPr>
            </w:pPr>
            <w:r w:rsidRPr="009E3416">
              <w:t>any other relevant information pertaining to the impact of the acquisition on the corporate governance and general organisational structure of the target entity, including any modification regarding the voting rights of the shareholders.</w:t>
            </w:r>
          </w:p>
          <w:p w14:paraId="45C00800" w14:textId="77777777" w:rsidR="008972E4" w:rsidRPr="009E3416" w:rsidRDefault="008972E4" w:rsidP="00E058DA">
            <w:pPr>
              <w:rPr>
                <w:b/>
                <w:bCs/>
              </w:rPr>
            </w:pPr>
          </w:p>
        </w:tc>
      </w:tr>
      <w:tr w:rsidR="008972E4" w:rsidRPr="009E3416" w14:paraId="45466605" w14:textId="77777777" w:rsidTr="00E058DA">
        <w:tc>
          <w:tcPr>
            <w:tcW w:w="4786" w:type="dxa"/>
            <w:tcBorders>
              <w:bottom w:val="single" w:sz="4" w:space="0" w:color="auto"/>
              <w:right w:val="single" w:sz="4" w:space="0" w:color="auto"/>
            </w:tcBorders>
          </w:tcPr>
          <w:p w14:paraId="5B1AAB7D" w14:textId="77777777" w:rsidR="008972E4" w:rsidRPr="009E3416" w:rsidRDefault="008972E4" w:rsidP="00E058DA">
            <w:r w:rsidRPr="009E3416">
              <w:lastRenderedPageBreak/>
              <w:t>Place and date</w:t>
            </w:r>
          </w:p>
          <w:bookmarkStart w:id="8" w:name="Teksti8"/>
          <w:p w14:paraId="2931C0B0" w14:textId="77777777" w:rsidR="008972E4" w:rsidRPr="009E3416" w:rsidRDefault="008972E4" w:rsidP="00E058DA">
            <w:r w:rsidRPr="009E3416">
              <w:fldChar w:fldCharType="begin" w:fldLock="1">
                <w:ffData>
                  <w:name w:val="Teksti8"/>
                  <w:enabled/>
                  <w:calcOnExit w:val="0"/>
                  <w:textInput/>
                </w:ffData>
              </w:fldChar>
            </w:r>
            <w:r w:rsidRPr="009E3416">
              <w:instrText xml:space="preserve"> FORMTEXT </w:instrText>
            </w:r>
            <w:r w:rsidRPr="009E3416">
              <w:fldChar w:fldCharType="separate"/>
            </w:r>
            <w:r w:rsidRPr="009E3416">
              <w:t>     </w:t>
            </w:r>
            <w:r w:rsidRPr="009E3416">
              <w:fldChar w:fldCharType="end"/>
            </w:r>
            <w:bookmarkEnd w:id="8"/>
          </w:p>
        </w:tc>
        <w:tc>
          <w:tcPr>
            <w:tcW w:w="4992" w:type="dxa"/>
            <w:gridSpan w:val="2"/>
            <w:tcBorders>
              <w:left w:val="single" w:sz="4" w:space="0" w:color="auto"/>
            </w:tcBorders>
          </w:tcPr>
          <w:p w14:paraId="74B9F773" w14:textId="77777777" w:rsidR="008972E4" w:rsidRPr="009E3416" w:rsidRDefault="008972E4" w:rsidP="00E058DA">
            <w:r w:rsidRPr="009E3416">
              <w:t>Proposed acquirer’s signature</w:t>
            </w:r>
          </w:p>
          <w:p w14:paraId="1D56FCFA" w14:textId="77777777" w:rsidR="008972E4" w:rsidRPr="009E3416" w:rsidRDefault="008972E4" w:rsidP="00E058DA"/>
          <w:p w14:paraId="2D33C296" w14:textId="77777777" w:rsidR="008972E4" w:rsidRPr="009E3416" w:rsidRDefault="008972E4" w:rsidP="00E058DA"/>
          <w:p w14:paraId="35BCBE13" w14:textId="77777777" w:rsidR="008972E4" w:rsidRPr="009E3416" w:rsidRDefault="008972E4" w:rsidP="00E058DA"/>
          <w:p w14:paraId="24D4A09E" w14:textId="77777777" w:rsidR="008972E4" w:rsidRPr="009E3416" w:rsidRDefault="008972E4" w:rsidP="00E058DA">
            <w:r w:rsidRPr="009E3416">
              <w:t>Name of the company and position of the signatory</w:t>
            </w:r>
          </w:p>
          <w:p w14:paraId="0C228C57" w14:textId="77777777" w:rsidR="008972E4" w:rsidRPr="009E3416" w:rsidRDefault="008972E4" w:rsidP="00E058DA">
            <w:r w:rsidRPr="009E3416">
              <w:fldChar w:fldCharType="begin" w:fldLock="1">
                <w:ffData>
                  <w:name w:val="Teksti9"/>
                  <w:enabled/>
                  <w:calcOnExit w:val="0"/>
                  <w:textInput/>
                </w:ffData>
              </w:fldChar>
            </w:r>
            <w:r w:rsidRPr="009E3416">
              <w:instrText xml:space="preserve"> FORMTEXT </w:instrText>
            </w:r>
            <w:r w:rsidRPr="009E3416">
              <w:fldChar w:fldCharType="separate"/>
            </w:r>
            <w:r w:rsidRPr="009E3416">
              <w:t>     </w:t>
            </w:r>
            <w:r w:rsidRPr="009E3416">
              <w:fldChar w:fldCharType="end"/>
            </w:r>
          </w:p>
          <w:p w14:paraId="246EAF43" w14:textId="77777777" w:rsidR="008972E4" w:rsidRPr="009E3416" w:rsidRDefault="008972E4" w:rsidP="00E058DA"/>
        </w:tc>
      </w:tr>
    </w:tbl>
    <w:p w14:paraId="38C4AF00" w14:textId="77777777" w:rsidR="008972E4" w:rsidRPr="009E3416" w:rsidRDefault="008972E4" w:rsidP="008972E4">
      <w:pPr>
        <w:pStyle w:val="Indent2"/>
        <w:ind w:left="0"/>
      </w:pPr>
    </w:p>
    <w:p w14:paraId="761958FE" w14:textId="77777777" w:rsidR="00927FE4" w:rsidRDefault="00927FE4">
      <w:pPr>
        <w:pStyle w:val="Indent2"/>
      </w:pPr>
    </w:p>
    <w:p w14:paraId="4577F0E0" w14:textId="77777777" w:rsidR="00927FE4" w:rsidRDefault="00927FE4">
      <w:pPr>
        <w:pStyle w:val="Indent2"/>
      </w:pPr>
    </w:p>
    <w:sectPr w:rsidR="00927FE4" w:rsidSect="008972E4">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850FF" w14:textId="77777777" w:rsidR="00927FE4" w:rsidRDefault="00927FE4" w:rsidP="00252E2C">
      <w:r>
        <w:separator/>
      </w:r>
    </w:p>
  </w:endnote>
  <w:endnote w:type="continuationSeparator" w:id="0">
    <w:p w14:paraId="1CA0BE14" w14:textId="77777777" w:rsidR="00927FE4" w:rsidRDefault="00927FE4"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23A52" w14:textId="77777777" w:rsidR="00927FE4" w:rsidRDefault="00927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FFF34" w14:textId="77777777" w:rsidR="00927FE4" w:rsidRDefault="00927FE4">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375CF" w14:textId="77777777" w:rsidR="00927FE4" w:rsidRDefault="0092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FEC5" w14:textId="77777777" w:rsidR="00927FE4" w:rsidRDefault="00927FE4" w:rsidP="00252E2C">
      <w:r>
        <w:separator/>
      </w:r>
    </w:p>
  </w:footnote>
  <w:footnote w:type="continuationSeparator" w:id="0">
    <w:p w14:paraId="2A51C162" w14:textId="77777777" w:rsidR="00927FE4" w:rsidRDefault="00927FE4" w:rsidP="00252E2C">
      <w:r>
        <w:continuationSeparator/>
      </w:r>
    </w:p>
  </w:footnote>
  <w:footnote w:id="1">
    <w:p w14:paraId="6C7A5D07" w14:textId="77777777" w:rsidR="008972E4" w:rsidRDefault="008972E4" w:rsidP="008972E4">
      <w:pPr>
        <w:pStyle w:val="FootnoteText"/>
      </w:pPr>
      <w:r>
        <w:rPr>
          <w:rStyle w:val="FootnoteReference"/>
        </w:rPr>
        <w:footnoteRef/>
      </w:r>
      <w:r>
        <w:t xml:space="preserve"> 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 w:id="2">
    <w:p w14:paraId="2D4FC111" w14:textId="77777777" w:rsidR="008972E4" w:rsidRDefault="008972E4" w:rsidP="008972E4">
      <w:pPr>
        <w:pStyle w:val="FootnoteText"/>
      </w:pPr>
      <w:r>
        <w:rPr>
          <w:rStyle w:val="FootnoteReference"/>
        </w:rPr>
        <w:footnoteRef/>
      </w:r>
      <w:r>
        <w:t xml:space="preserve"> Act on the Financial Supervisory Authority, section 20</w:t>
      </w:r>
    </w:p>
  </w:footnote>
  <w:footnote w:id="3">
    <w:p w14:paraId="67AE75D3" w14:textId="77777777" w:rsidR="008972E4" w:rsidRDefault="008972E4" w:rsidP="008972E4">
      <w:pPr>
        <w:pStyle w:val="FootnoteText"/>
      </w:pPr>
      <w:r>
        <w:rPr>
          <w:rStyle w:val="FootnoteReference"/>
        </w:rPr>
        <w:footnoteRef/>
      </w:r>
      <w:r>
        <w:t xml:space="preserve"> Article 11(2): Where the proposed acquisition would result in the proposed acquirer holding a qualifying holding in the target entity between 2 % and 50%.</w:t>
      </w:r>
    </w:p>
  </w:footnote>
  <w:footnote w:id="4">
    <w:p w14:paraId="2AEB18E3" w14:textId="77777777" w:rsidR="008972E4" w:rsidRDefault="008972E4" w:rsidP="008972E4">
      <w:pPr>
        <w:pStyle w:val="FootnoteText"/>
      </w:pPr>
      <w:r>
        <w:rPr>
          <w:rStyle w:val="FootnoteReference"/>
        </w:rPr>
        <w:footnoteRef/>
      </w:r>
      <w:r>
        <w:t xml:space="preserve"> Article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56A" w14:textId="77777777" w:rsidR="00927FE4" w:rsidRDefault="00927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8972E4" w:rsidRPr="00816453" w14:paraId="1EEC54B8" w14:textId="77777777" w:rsidTr="002E4A2C">
      <w:tc>
        <w:tcPr>
          <w:tcW w:w="4820" w:type="dxa"/>
        </w:tcPr>
        <w:p w14:paraId="6EBCD752" w14:textId="77777777" w:rsidR="008972E4" w:rsidRPr="00816453" w:rsidRDefault="008972E4">
          <w:pPr>
            <w:pStyle w:val="Header"/>
            <w:spacing w:line="238" w:lineRule="exact"/>
            <w:rPr>
              <w:noProof/>
            </w:rPr>
          </w:pPr>
        </w:p>
      </w:tc>
      <w:tc>
        <w:tcPr>
          <w:tcW w:w="142" w:type="dxa"/>
        </w:tcPr>
        <w:p w14:paraId="5D9D68BC" w14:textId="77777777" w:rsidR="008972E4" w:rsidRPr="00816453" w:rsidRDefault="008972E4">
          <w:pPr>
            <w:pStyle w:val="Header"/>
            <w:spacing w:line="238" w:lineRule="exact"/>
            <w:rPr>
              <w:b/>
              <w:noProof/>
            </w:rPr>
          </w:pPr>
        </w:p>
      </w:tc>
      <w:sdt>
        <w:sdtPr>
          <w:rPr>
            <w:b/>
            <w:noProof/>
          </w:rPr>
          <w:tag w:val="dname"/>
          <w:id w:val="1014431948"/>
          <w:placeholder>
            <w:docPart w:val="A05C2495C0F24A91942967FE6A249FE2"/>
          </w:placeholder>
          <w:showingPlcHdr/>
          <w:dataBinding w:xpath="/Kameleon[1]/BOFDocumentShape[1]" w:storeItemID="{43D37F5C-095F-4743-A37F-7BFBB86B4FE3}"/>
          <w:text/>
        </w:sdtPr>
        <w:sdtContent>
          <w:tc>
            <w:tcPr>
              <w:tcW w:w="2710" w:type="dxa"/>
            </w:tcPr>
            <w:p w14:paraId="7AC7EF8D" w14:textId="77777777" w:rsidR="008972E4" w:rsidRPr="00816453" w:rsidRDefault="008972E4">
              <w:pPr>
                <w:pStyle w:val="Header"/>
                <w:spacing w:line="238" w:lineRule="exact"/>
                <w:rPr>
                  <w:b/>
                  <w:noProof/>
                </w:rPr>
              </w:pPr>
              <w:r w:rsidRPr="00BD11B7">
                <w:rPr>
                  <w:rStyle w:val="PlaceholderText"/>
                  <w:rFonts w:eastAsiaTheme="minorHAnsi"/>
                  <w:noProof/>
                </w:rPr>
                <w:t xml:space="preserve"> </w:t>
              </w:r>
            </w:p>
          </w:tc>
        </w:sdtContent>
      </w:sdt>
      <w:sdt>
        <w:sdtPr>
          <w:rPr>
            <w:noProof/>
          </w:rPr>
          <w:tag w:val="dnumber"/>
          <w:id w:val="-883173577"/>
          <w:placeholder>
            <w:docPart w:val="C5BD15C7B1E4459389CE9E8262654690"/>
          </w:placeholder>
          <w:showingPlcHdr/>
          <w:text/>
        </w:sdtPr>
        <w:sdtContent>
          <w:tc>
            <w:tcPr>
              <w:tcW w:w="1457" w:type="dxa"/>
            </w:tcPr>
            <w:p w14:paraId="633DECB5" w14:textId="77777777" w:rsidR="008972E4" w:rsidRPr="00816453" w:rsidRDefault="008972E4">
              <w:pPr>
                <w:pStyle w:val="Header"/>
                <w:spacing w:line="238" w:lineRule="exact"/>
                <w:rPr>
                  <w:noProof/>
                </w:rPr>
              </w:pPr>
              <w:r w:rsidRPr="00BD11B7">
                <w:rPr>
                  <w:rStyle w:val="PlaceholderText"/>
                  <w:rFonts w:eastAsiaTheme="minorHAnsi"/>
                  <w:noProof/>
                </w:rPr>
                <w:t xml:space="preserve"> </w:t>
              </w:r>
            </w:p>
          </w:tc>
        </w:sdtContent>
      </w:sdt>
      <w:tc>
        <w:tcPr>
          <w:tcW w:w="1077" w:type="dxa"/>
        </w:tcPr>
        <w:p w14:paraId="59AEB897" w14:textId="77777777" w:rsidR="008972E4" w:rsidRPr="00816453" w:rsidRDefault="008972E4"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8972E4" w:rsidRPr="00816453" w14:paraId="7DC7BF89" w14:textId="77777777" w:rsidTr="002E4A2C">
      <w:tc>
        <w:tcPr>
          <w:tcW w:w="4820" w:type="dxa"/>
        </w:tcPr>
        <w:p w14:paraId="6B7AE4D7" w14:textId="77777777" w:rsidR="008972E4" w:rsidRPr="00816453" w:rsidRDefault="008972E4">
          <w:pPr>
            <w:pStyle w:val="Header"/>
            <w:spacing w:line="238" w:lineRule="exact"/>
            <w:rPr>
              <w:noProof/>
            </w:rPr>
          </w:pPr>
        </w:p>
      </w:tc>
      <w:tc>
        <w:tcPr>
          <w:tcW w:w="142" w:type="dxa"/>
        </w:tcPr>
        <w:p w14:paraId="64AA0FAD" w14:textId="77777777" w:rsidR="008972E4" w:rsidRPr="00816453" w:rsidRDefault="008972E4">
          <w:pPr>
            <w:pStyle w:val="Header"/>
            <w:spacing w:line="238" w:lineRule="exact"/>
            <w:rPr>
              <w:noProof/>
            </w:rPr>
          </w:pPr>
        </w:p>
      </w:tc>
      <w:sdt>
        <w:sdtPr>
          <w:rPr>
            <w:noProof/>
          </w:rPr>
          <w:tag w:val="dclass"/>
          <w:id w:val="-1114127799"/>
          <w:placeholder>
            <w:docPart w:val="DCEF5DC6DBEC481D80FF498BCD43EA86"/>
          </w:placeholder>
          <w:dataBinding w:xpath="/Kameleon[1]/BOFStatus[1]" w:storeItemID="{43D37F5C-095F-4743-A37F-7BFBB86B4FE3}"/>
          <w:comboBox w:lastValue="  ">
            <w:listItem w:displayText="Draft" w:value="eb8c226b-c5bb-4ca1-823d-868db9a2d96d"/>
            <w:listItem w:displayText=" " w:value="7bd06bfd-9be2-4619-a001-663c5987b03d"/>
          </w:comboBox>
        </w:sdtPr>
        <w:sdtContent>
          <w:tc>
            <w:tcPr>
              <w:tcW w:w="2710" w:type="dxa"/>
            </w:tcPr>
            <w:p w14:paraId="6B285E8D" w14:textId="77777777" w:rsidR="008972E4" w:rsidRPr="00816453" w:rsidRDefault="008972E4">
              <w:pPr>
                <w:pStyle w:val="Header"/>
                <w:spacing w:line="238" w:lineRule="exact"/>
                <w:rPr>
                  <w:noProof/>
                </w:rPr>
              </w:pPr>
              <w:r>
                <w:rPr>
                  <w:noProof/>
                </w:rPr>
                <w:t xml:space="preserve">  </w:t>
              </w:r>
            </w:p>
          </w:tc>
        </w:sdtContent>
      </w:sdt>
      <w:sdt>
        <w:sdtPr>
          <w:rPr>
            <w:noProof/>
          </w:rPr>
          <w:tag w:val="dencl"/>
          <w:id w:val="-769233111"/>
          <w:placeholder>
            <w:docPart w:val="CF16702A1BEB4974B18145BCBBCE1C3D"/>
          </w:placeholder>
          <w:showingPlcHdr/>
          <w:text/>
        </w:sdtPr>
        <w:sdtContent>
          <w:tc>
            <w:tcPr>
              <w:tcW w:w="1457" w:type="dxa"/>
            </w:tcPr>
            <w:p w14:paraId="06C026FC" w14:textId="77777777" w:rsidR="008972E4" w:rsidRPr="00816453" w:rsidRDefault="008972E4">
              <w:pPr>
                <w:pStyle w:val="Header"/>
                <w:spacing w:line="238" w:lineRule="exact"/>
                <w:rPr>
                  <w:noProof/>
                </w:rPr>
              </w:pPr>
              <w:r w:rsidRPr="00BD11B7">
                <w:rPr>
                  <w:rStyle w:val="PlaceholderText"/>
                  <w:rFonts w:eastAsiaTheme="minorHAnsi"/>
                  <w:noProof/>
                </w:rPr>
                <w:t xml:space="preserve"> </w:t>
              </w:r>
            </w:p>
          </w:tc>
        </w:sdtContent>
      </w:sdt>
      <w:tc>
        <w:tcPr>
          <w:tcW w:w="1077" w:type="dxa"/>
        </w:tcPr>
        <w:p w14:paraId="14A44A6C" w14:textId="77777777" w:rsidR="008972E4" w:rsidRPr="00816453" w:rsidRDefault="008972E4">
          <w:pPr>
            <w:pStyle w:val="Header"/>
            <w:spacing w:line="238" w:lineRule="exact"/>
            <w:rPr>
              <w:noProof/>
            </w:rPr>
          </w:pPr>
        </w:p>
      </w:tc>
    </w:tr>
    <w:tr w:rsidR="008972E4" w:rsidRPr="00816453" w14:paraId="5B796B0B" w14:textId="77777777" w:rsidTr="002E4A2C">
      <w:tc>
        <w:tcPr>
          <w:tcW w:w="4820" w:type="dxa"/>
        </w:tcPr>
        <w:p w14:paraId="730BF4B6" w14:textId="77777777" w:rsidR="008972E4" w:rsidRPr="00816453" w:rsidRDefault="008972E4">
          <w:pPr>
            <w:pStyle w:val="Header"/>
            <w:spacing w:line="238" w:lineRule="exact"/>
            <w:rPr>
              <w:noProof/>
            </w:rPr>
          </w:pPr>
        </w:p>
      </w:tc>
      <w:tc>
        <w:tcPr>
          <w:tcW w:w="142" w:type="dxa"/>
        </w:tcPr>
        <w:p w14:paraId="2CB7D365" w14:textId="77777777" w:rsidR="008972E4" w:rsidRPr="00816453" w:rsidRDefault="008972E4">
          <w:pPr>
            <w:pStyle w:val="Header"/>
            <w:spacing w:line="238" w:lineRule="exact"/>
            <w:rPr>
              <w:noProof/>
            </w:rPr>
          </w:pPr>
        </w:p>
      </w:tc>
      <w:tc>
        <w:tcPr>
          <w:tcW w:w="2710" w:type="dxa"/>
        </w:tcPr>
        <w:p w14:paraId="2335851D" w14:textId="77777777" w:rsidR="008972E4" w:rsidRPr="00816453" w:rsidRDefault="008972E4">
          <w:pPr>
            <w:pStyle w:val="Header"/>
            <w:spacing w:line="238" w:lineRule="exact"/>
            <w:rPr>
              <w:noProof/>
            </w:rPr>
          </w:pPr>
        </w:p>
      </w:tc>
      <w:sdt>
        <w:sdtPr>
          <w:rPr>
            <w:noProof/>
          </w:rPr>
          <w:tag w:val="djournal"/>
          <w:id w:val="-844712813"/>
          <w:placeholder>
            <w:docPart w:val="C5FCC00673344D8CAEABE9EC5F56B37C"/>
          </w:placeholder>
          <w:showingPlcHdr/>
          <w:dataBinding w:xpath="/Kameleon[1]/BOFJournalNumber[1]" w:storeItemID="{43D37F5C-095F-4743-A37F-7BFBB86B4FE3}"/>
          <w:text/>
        </w:sdtPr>
        <w:sdtContent>
          <w:tc>
            <w:tcPr>
              <w:tcW w:w="2534" w:type="dxa"/>
              <w:gridSpan w:val="2"/>
            </w:tcPr>
            <w:p w14:paraId="57405E95" w14:textId="77777777" w:rsidR="008972E4" w:rsidRPr="00816453" w:rsidRDefault="008972E4">
              <w:pPr>
                <w:pStyle w:val="Header"/>
                <w:spacing w:line="238" w:lineRule="exact"/>
                <w:rPr>
                  <w:noProof/>
                </w:rPr>
              </w:pPr>
              <w:r w:rsidRPr="00BD11B7">
                <w:rPr>
                  <w:rStyle w:val="PlaceholderText"/>
                  <w:rFonts w:eastAsiaTheme="minorHAnsi"/>
                  <w:noProof/>
                </w:rPr>
                <w:t xml:space="preserve"> </w:t>
              </w:r>
            </w:p>
          </w:tc>
        </w:sdtContent>
      </w:sdt>
    </w:tr>
    <w:tr w:rsidR="008972E4" w:rsidRPr="00816453" w14:paraId="53ADC1D1" w14:textId="77777777" w:rsidTr="002E4A2C">
      <w:tc>
        <w:tcPr>
          <w:tcW w:w="4820" w:type="dxa"/>
        </w:tcPr>
        <w:p w14:paraId="5C0C7AEF" w14:textId="77777777" w:rsidR="008972E4" w:rsidRPr="00816453" w:rsidRDefault="008972E4">
          <w:pPr>
            <w:pStyle w:val="Header"/>
            <w:spacing w:line="238" w:lineRule="exact"/>
            <w:rPr>
              <w:noProof/>
            </w:rPr>
          </w:pPr>
        </w:p>
      </w:tc>
      <w:tc>
        <w:tcPr>
          <w:tcW w:w="142" w:type="dxa"/>
        </w:tcPr>
        <w:p w14:paraId="65D4F8EA" w14:textId="77777777" w:rsidR="008972E4" w:rsidRPr="00816453" w:rsidRDefault="008972E4">
          <w:pPr>
            <w:pStyle w:val="Header"/>
            <w:spacing w:line="238" w:lineRule="exact"/>
            <w:rPr>
              <w:noProof/>
            </w:rPr>
          </w:pPr>
        </w:p>
      </w:tc>
      <w:tc>
        <w:tcPr>
          <w:tcW w:w="5245" w:type="dxa"/>
          <w:gridSpan w:val="3"/>
        </w:tcPr>
        <w:p w14:paraId="365E1DE6" w14:textId="77777777" w:rsidR="008972E4" w:rsidRPr="00816453" w:rsidRDefault="008972E4" w:rsidP="00857ADE">
          <w:pPr>
            <w:pStyle w:val="Header"/>
            <w:spacing w:line="238" w:lineRule="exact"/>
            <w:rPr>
              <w:noProof/>
            </w:rPr>
          </w:pPr>
        </w:p>
      </w:tc>
    </w:tr>
    <w:tr w:rsidR="008972E4" w:rsidRPr="00816453" w14:paraId="54519732" w14:textId="77777777" w:rsidTr="002E4A2C">
      <w:tc>
        <w:tcPr>
          <w:tcW w:w="4820" w:type="dxa"/>
          <w:vMerge w:val="restart"/>
        </w:tcPr>
        <w:p w14:paraId="4BF150C8" w14:textId="77777777" w:rsidR="008972E4" w:rsidRPr="00816453" w:rsidRDefault="008972E4">
          <w:pPr>
            <w:pStyle w:val="Header"/>
            <w:spacing w:line="238" w:lineRule="exact"/>
            <w:rPr>
              <w:noProof/>
            </w:rPr>
          </w:pPr>
        </w:p>
      </w:tc>
      <w:tc>
        <w:tcPr>
          <w:tcW w:w="142" w:type="dxa"/>
        </w:tcPr>
        <w:p w14:paraId="03B4EB0B" w14:textId="77777777" w:rsidR="008972E4" w:rsidRPr="00816453" w:rsidRDefault="008972E4">
          <w:pPr>
            <w:pStyle w:val="Header"/>
            <w:spacing w:line="238" w:lineRule="exact"/>
            <w:rPr>
              <w:noProof/>
            </w:rPr>
          </w:pPr>
        </w:p>
      </w:tc>
      <w:tc>
        <w:tcPr>
          <w:tcW w:w="2710" w:type="dxa"/>
        </w:tcPr>
        <w:p w14:paraId="4EA9A511" w14:textId="77777777" w:rsidR="008972E4" w:rsidRPr="00816453" w:rsidRDefault="008972E4">
          <w:pPr>
            <w:pStyle w:val="Header"/>
            <w:spacing w:line="238" w:lineRule="exact"/>
            <w:rPr>
              <w:noProof/>
            </w:rPr>
          </w:pPr>
        </w:p>
      </w:tc>
      <w:tc>
        <w:tcPr>
          <w:tcW w:w="2534" w:type="dxa"/>
          <w:gridSpan w:val="2"/>
        </w:tcPr>
        <w:p w14:paraId="5D2E4D1F" w14:textId="77777777" w:rsidR="008972E4" w:rsidRPr="00816453" w:rsidRDefault="008972E4">
          <w:pPr>
            <w:pStyle w:val="Header"/>
            <w:spacing w:line="238" w:lineRule="exact"/>
            <w:rPr>
              <w:noProof/>
            </w:rPr>
          </w:pPr>
        </w:p>
      </w:tc>
    </w:tr>
    <w:tr w:rsidR="008972E4" w:rsidRPr="00816453" w14:paraId="5A6DB33F" w14:textId="77777777" w:rsidTr="002E4A2C">
      <w:tc>
        <w:tcPr>
          <w:tcW w:w="4820" w:type="dxa"/>
          <w:vMerge/>
        </w:tcPr>
        <w:p w14:paraId="59223972" w14:textId="77777777" w:rsidR="008972E4" w:rsidRPr="00816453" w:rsidRDefault="008972E4">
          <w:pPr>
            <w:pStyle w:val="Header"/>
            <w:spacing w:line="238" w:lineRule="exact"/>
            <w:rPr>
              <w:noProof/>
            </w:rPr>
          </w:pPr>
        </w:p>
      </w:tc>
      <w:tc>
        <w:tcPr>
          <w:tcW w:w="142" w:type="dxa"/>
        </w:tcPr>
        <w:p w14:paraId="1102B3EB" w14:textId="77777777" w:rsidR="008972E4" w:rsidRPr="00816453" w:rsidRDefault="008972E4" w:rsidP="00857ADE">
          <w:pPr>
            <w:pStyle w:val="Header"/>
            <w:spacing w:line="238" w:lineRule="exact"/>
            <w:rPr>
              <w:noProof/>
            </w:rPr>
          </w:pPr>
        </w:p>
      </w:tc>
      <w:tc>
        <w:tcPr>
          <w:tcW w:w="2710" w:type="dxa"/>
        </w:tcPr>
        <w:p w14:paraId="2FBCE842" w14:textId="77777777" w:rsidR="008972E4" w:rsidRPr="00816453" w:rsidRDefault="008972E4">
          <w:pPr>
            <w:pStyle w:val="Header"/>
            <w:spacing w:line="238" w:lineRule="exact"/>
            <w:rPr>
              <w:noProof/>
            </w:rPr>
          </w:pPr>
        </w:p>
      </w:tc>
      <w:tc>
        <w:tcPr>
          <w:tcW w:w="2534" w:type="dxa"/>
          <w:gridSpan w:val="2"/>
        </w:tcPr>
        <w:p w14:paraId="7D26F40E" w14:textId="77777777" w:rsidR="008972E4" w:rsidRPr="00816453" w:rsidRDefault="008972E4">
          <w:pPr>
            <w:pStyle w:val="Header"/>
            <w:spacing w:line="238" w:lineRule="exact"/>
            <w:rPr>
              <w:noProof/>
            </w:rPr>
          </w:pPr>
        </w:p>
      </w:tc>
    </w:tr>
    <w:tr w:rsidR="008972E4" w:rsidRPr="00816453" w14:paraId="3F5C5C6B" w14:textId="77777777" w:rsidTr="002E4A2C">
      <w:tc>
        <w:tcPr>
          <w:tcW w:w="4820" w:type="dxa"/>
        </w:tcPr>
        <w:p w14:paraId="3D8262F6" w14:textId="77777777" w:rsidR="008972E4" w:rsidRPr="00816453" w:rsidRDefault="008972E4">
          <w:pPr>
            <w:pStyle w:val="Header"/>
            <w:spacing w:line="238" w:lineRule="exact"/>
            <w:rPr>
              <w:noProof/>
            </w:rPr>
          </w:pPr>
        </w:p>
      </w:tc>
      <w:tc>
        <w:tcPr>
          <w:tcW w:w="142" w:type="dxa"/>
        </w:tcPr>
        <w:p w14:paraId="4E1B407F" w14:textId="77777777" w:rsidR="008972E4" w:rsidRPr="00816453" w:rsidRDefault="008972E4">
          <w:pPr>
            <w:pStyle w:val="Header"/>
            <w:spacing w:line="238" w:lineRule="exact"/>
            <w:rPr>
              <w:noProof/>
            </w:rPr>
          </w:pPr>
        </w:p>
      </w:tc>
      <w:tc>
        <w:tcPr>
          <w:tcW w:w="2710" w:type="dxa"/>
        </w:tcPr>
        <w:p w14:paraId="06862CC5" w14:textId="77777777" w:rsidR="008972E4" w:rsidRPr="00816453" w:rsidRDefault="008972E4">
          <w:pPr>
            <w:pStyle w:val="Header"/>
            <w:spacing w:line="238" w:lineRule="exact"/>
            <w:rPr>
              <w:noProof/>
            </w:rPr>
          </w:pPr>
        </w:p>
      </w:tc>
      <w:tc>
        <w:tcPr>
          <w:tcW w:w="2534" w:type="dxa"/>
          <w:gridSpan w:val="2"/>
        </w:tcPr>
        <w:p w14:paraId="647032DE" w14:textId="77777777" w:rsidR="008972E4" w:rsidRPr="00816453" w:rsidRDefault="008972E4">
          <w:pPr>
            <w:pStyle w:val="Header"/>
            <w:spacing w:line="238" w:lineRule="exact"/>
            <w:rPr>
              <w:noProof/>
            </w:rPr>
          </w:pPr>
        </w:p>
      </w:tc>
    </w:tr>
  </w:tbl>
  <w:p w14:paraId="555252AE" w14:textId="77777777" w:rsidR="008972E4" w:rsidRDefault="008972E4" w:rsidP="00857ADE">
    <w:pPr>
      <w:rPr>
        <w:noProof/>
        <w:sz w:val="2"/>
        <w:szCs w:val="2"/>
      </w:rPr>
    </w:pPr>
  </w:p>
  <w:p w14:paraId="523AC6EF" w14:textId="77777777" w:rsidR="008972E4" w:rsidRPr="00052486" w:rsidRDefault="008972E4" w:rsidP="00052486">
    <w:pPr>
      <w:pStyle w:val="Header"/>
      <w:rPr>
        <w:noProof/>
        <w:sz w:val="2"/>
        <w:szCs w:val="2"/>
      </w:rPr>
    </w:pPr>
    <w:r w:rsidRPr="008972E4">
      <w:rPr>
        <w:noProof/>
        <w:sz w:val="2"/>
        <w:szCs w:val="2"/>
        <w:lang w:eastAsia="en-GB"/>
      </w:rPr>
      <w:drawing>
        <wp:anchor distT="0" distB="0" distL="114300" distR="114300" simplePos="0" relativeHeight="251665408" behindDoc="1" locked="0" layoutInCell="1" allowOverlap="1" wp14:anchorId="33EEA3FA" wp14:editId="65158FE6">
          <wp:simplePos x="0" y="0"/>
          <wp:positionH relativeFrom="page">
            <wp:posOffset>287655</wp:posOffset>
          </wp:positionH>
          <wp:positionV relativeFrom="page">
            <wp:posOffset>431800</wp:posOffset>
          </wp:positionV>
          <wp:extent cx="3455670" cy="431800"/>
          <wp:effectExtent l="0" t="0" r="0" b="6350"/>
          <wp:wrapNone/>
          <wp:docPr id="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8972E4" w:rsidRPr="00816453" w14:paraId="62F2DCB1" w14:textId="77777777" w:rsidTr="002E4A2C">
      <w:tc>
        <w:tcPr>
          <w:tcW w:w="4820" w:type="dxa"/>
        </w:tcPr>
        <w:p w14:paraId="44B3CD84" w14:textId="77777777" w:rsidR="008972E4" w:rsidRPr="00816453" w:rsidRDefault="008972E4">
          <w:pPr>
            <w:pStyle w:val="Header"/>
            <w:spacing w:line="238" w:lineRule="exact"/>
            <w:rPr>
              <w:noProof/>
            </w:rPr>
          </w:pPr>
        </w:p>
      </w:tc>
      <w:tc>
        <w:tcPr>
          <w:tcW w:w="142" w:type="dxa"/>
        </w:tcPr>
        <w:p w14:paraId="40E02BBA" w14:textId="77777777" w:rsidR="008972E4" w:rsidRPr="00816453" w:rsidRDefault="008972E4">
          <w:pPr>
            <w:pStyle w:val="Header"/>
            <w:spacing w:line="238" w:lineRule="exact"/>
            <w:rPr>
              <w:b/>
              <w:noProof/>
            </w:rPr>
          </w:pPr>
        </w:p>
      </w:tc>
      <w:bookmarkStart w:id="9" w:name="dname" w:displacedByCustomXml="next"/>
      <w:bookmarkEnd w:id="9" w:displacedByCustomXml="next"/>
      <w:sdt>
        <w:sdtPr>
          <w:rPr>
            <w:b/>
            <w:noProof/>
          </w:rPr>
          <w:tag w:val="dname"/>
          <w:id w:val="1757244531"/>
          <w:placeholder>
            <w:docPart w:val="A4BAC2EDADB6418083D2AE795CFFED8C"/>
          </w:placeholder>
          <w:showingPlcHdr/>
          <w:dataBinding w:xpath="/Kameleon[1]/BOFDocumentShape[1]" w:storeItemID="{43D37F5C-095F-4743-A37F-7BFBB86B4FE3}"/>
          <w:text/>
        </w:sdtPr>
        <w:sdtContent>
          <w:tc>
            <w:tcPr>
              <w:tcW w:w="2710" w:type="dxa"/>
            </w:tcPr>
            <w:p w14:paraId="72FA5230" w14:textId="77777777" w:rsidR="008972E4" w:rsidRPr="00816453" w:rsidRDefault="008972E4">
              <w:pPr>
                <w:pStyle w:val="Header"/>
                <w:spacing w:line="238" w:lineRule="exact"/>
                <w:rPr>
                  <w:b/>
                  <w:noProof/>
                </w:rPr>
              </w:pPr>
              <w:r w:rsidRPr="00BD11B7">
                <w:rPr>
                  <w:rStyle w:val="PlaceholderText"/>
                  <w:rFonts w:eastAsiaTheme="minorHAnsi"/>
                  <w:noProof/>
                </w:rPr>
                <w:t xml:space="preserve"> </w:t>
              </w:r>
            </w:p>
          </w:tc>
        </w:sdtContent>
      </w:sdt>
      <w:bookmarkStart w:id="10" w:name="dnumber" w:displacedByCustomXml="next"/>
      <w:bookmarkEnd w:id="10" w:displacedByCustomXml="next"/>
      <w:sdt>
        <w:sdtPr>
          <w:rPr>
            <w:noProof/>
          </w:rPr>
          <w:tag w:val="dnumber"/>
          <w:id w:val="-1084682378"/>
          <w:placeholder>
            <w:docPart w:val="7D1E1E6D11BD4308A0266845B4526F95"/>
          </w:placeholder>
          <w:showingPlcHdr/>
          <w:text/>
        </w:sdtPr>
        <w:sdtContent>
          <w:tc>
            <w:tcPr>
              <w:tcW w:w="1457" w:type="dxa"/>
            </w:tcPr>
            <w:p w14:paraId="082FF08E" w14:textId="77777777" w:rsidR="008972E4" w:rsidRPr="00816453" w:rsidRDefault="008972E4">
              <w:pPr>
                <w:pStyle w:val="Header"/>
                <w:spacing w:line="238" w:lineRule="exact"/>
                <w:rPr>
                  <w:noProof/>
                </w:rPr>
              </w:pPr>
              <w:r w:rsidRPr="00BD11B7">
                <w:rPr>
                  <w:rStyle w:val="PlaceholderText"/>
                  <w:rFonts w:eastAsiaTheme="minorHAnsi"/>
                  <w:noProof/>
                </w:rPr>
                <w:t xml:space="preserve"> </w:t>
              </w:r>
            </w:p>
          </w:tc>
        </w:sdtContent>
      </w:sdt>
      <w:bookmarkStart w:id="11" w:name="dfieldpages"/>
      <w:bookmarkEnd w:id="11"/>
      <w:tc>
        <w:tcPr>
          <w:tcW w:w="1077" w:type="dxa"/>
        </w:tcPr>
        <w:p w14:paraId="322C2777" w14:textId="77777777" w:rsidR="008972E4" w:rsidRPr="00816453" w:rsidRDefault="008972E4"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8972E4" w:rsidRPr="00816453" w14:paraId="0C2FA34E" w14:textId="77777777" w:rsidTr="002E4A2C">
      <w:tc>
        <w:tcPr>
          <w:tcW w:w="4820" w:type="dxa"/>
        </w:tcPr>
        <w:p w14:paraId="1A0951B0" w14:textId="77777777" w:rsidR="008972E4" w:rsidRPr="00816453" w:rsidRDefault="008972E4">
          <w:pPr>
            <w:pStyle w:val="Header"/>
            <w:spacing w:line="238" w:lineRule="exact"/>
            <w:rPr>
              <w:noProof/>
            </w:rPr>
          </w:pPr>
        </w:p>
      </w:tc>
      <w:tc>
        <w:tcPr>
          <w:tcW w:w="142" w:type="dxa"/>
        </w:tcPr>
        <w:p w14:paraId="728F892D" w14:textId="77777777" w:rsidR="008972E4" w:rsidRPr="00816453" w:rsidRDefault="008972E4">
          <w:pPr>
            <w:pStyle w:val="Header"/>
            <w:spacing w:line="238" w:lineRule="exact"/>
            <w:rPr>
              <w:noProof/>
            </w:rPr>
          </w:pPr>
        </w:p>
      </w:tc>
      <w:bookmarkStart w:id="12" w:name="dclass" w:displacedByCustomXml="next"/>
      <w:bookmarkEnd w:id="12" w:displacedByCustomXml="next"/>
      <w:sdt>
        <w:sdtPr>
          <w:rPr>
            <w:noProof/>
          </w:rPr>
          <w:tag w:val="dclass"/>
          <w:id w:val="-1380320825"/>
          <w:placeholder>
            <w:docPart w:val="CA7FBC1D918449F2A41485307E528413"/>
          </w:placeholder>
          <w:dataBinding w:xpath="/Kameleon[1]/BOFStatus[1]" w:storeItemID="{43D37F5C-095F-4743-A37F-7BFBB86B4FE3}"/>
          <w:comboBox w:lastValue="  ">
            <w:listItem w:displayText="Draft" w:value="eb8c226b-c5bb-4ca1-823d-868db9a2d96d"/>
            <w:listItem w:displayText=" " w:value="7bd06bfd-9be2-4619-a001-663c5987b03d"/>
          </w:comboBox>
        </w:sdtPr>
        <w:sdtContent>
          <w:tc>
            <w:tcPr>
              <w:tcW w:w="2710" w:type="dxa"/>
            </w:tcPr>
            <w:p w14:paraId="078E850D" w14:textId="77777777" w:rsidR="008972E4" w:rsidRPr="00816453" w:rsidRDefault="008972E4">
              <w:pPr>
                <w:pStyle w:val="Header"/>
                <w:spacing w:line="238" w:lineRule="exact"/>
                <w:rPr>
                  <w:noProof/>
                </w:rPr>
              </w:pPr>
              <w:r>
                <w:rPr>
                  <w:noProof/>
                </w:rPr>
                <w:t xml:space="preserve">  </w:t>
              </w:r>
            </w:p>
          </w:tc>
        </w:sdtContent>
      </w:sdt>
      <w:bookmarkStart w:id="13" w:name="dencl" w:displacedByCustomXml="next"/>
      <w:bookmarkEnd w:id="13" w:displacedByCustomXml="next"/>
      <w:sdt>
        <w:sdtPr>
          <w:rPr>
            <w:noProof/>
          </w:rPr>
          <w:tag w:val="dencl"/>
          <w:id w:val="-53856304"/>
          <w:placeholder>
            <w:docPart w:val="C65A52C830834EF993E24A72C3AC2C7D"/>
          </w:placeholder>
          <w:showingPlcHdr/>
          <w:text/>
        </w:sdtPr>
        <w:sdtContent>
          <w:tc>
            <w:tcPr>
              <w:tcW w:w="1457" w:type="dxa"/>
            </w:tcPr>
            <w:p w14:paraId="01930763" w14:textId="77777777" w:rsidR="008972E4" w:rsidRPr="00816453" w:rsidRDefault="008972E4">
              <w:pPr>
                <w:pStyle w:val="Header"/>
                <w:spacing w:line="238" w:lineRule="exact"/>
                <w:rPr>
                  <w:noProof/>
                </w:rPr>
              </w:pPr>
              <w:r w:rsidRPr="00BD11B7">
                <w:rPr>
                  <w:rStyle w:val="PlaceholderText"/>
                  <w:rFonts w:eastAsiaTheme="minorHAnsi"/>
                  <w:noProof/>
                </w:rPr>
                <w:t xml:space="preserve"> </w:t>
              </w:r>
            </w:p>
          </w:tc>
        </w:sdtContent>
      </w:sdt>
      <w:tc>
        <w:tcPr>
          <w:tcW w:w="1077" w:type="dxa"/>
        </w:tcPr>
        <w:p w14:paraId="008F1545" w14:textId="77777777" w:rsidR="008972E4" w:rsidRPr="00816453" w:rsidRDefault="008972E4">
          <w:pPr>
            <w:pStyle w:val="Header"/>
            <w:spacing w:line="238" w:lineRule="exact"/>
            <w:rPr>
              <w:noProof/>
            </w:rPr>
          </w:pPr>
        </w:p>
      </w:tc>
    </w:tr>
    <w:tr w:rsidR="008972E4" w:rsidRPr="00816453" w14:paraId="368ECAA9" w14:textId="77777777" w:rsidTr="002E4A2C">
      <w:tc>
        <w:tcPr>
          <w:tcW w:w="4820" w:type="dxa"/>
        </w:tcPr>
        <w:p w14:paraId="1A989EE5" w14:textId="77777777" w:rsidR="008972E4" w:rsidRPr="00816453" w:rsidRDefault="008972E4">
          <w:pPr>
            <w:pStyle w:val="Header"/>
            <w:spacing w:line="238" w:lineRule="exact"/>
            <w:rPr>
              <w:noProof/>
            </w:rPr>
          </w:pPr>
        </w:p>
      </w:tc>
      <w:tc>
        <w:tcPr>
          <w:tcW w:w="142" w:type="dxa"/>
        </w:tcPr>
        <w:p w14:paraId="6C148131" w14:textId="77777777" w:rsidR="008972E4" w:rsidRPr="00816453" w:rsidRDefault="008972E4">
          <w:pPr>
            <w:pStyle w:val="Header"/>
            <w:spacing w:line="238" w:lineRule="exact"/>
            <w:rPr>
              <w:noProof/>
            </w:rPr>
          </w:pPr>
        </w:p>
      </w:tc>
      <w:tc>
        <w:tcPr>
          <w:tcW w:w="2710" w:type="dxa"/>
        </w:tcPr>
        <w:p w14:paraId="69AD18E7" w14:textId="77777777" w:rsidR="008972E4" w:rsidRPr="00816453" w:rsidRDefault="008972E4">
          <w:pPr>
            <w:pStyle w:val="Header"/>
            <w:spacing w:line="238" w:lineRule="exact"/>
            <w:rPr>
              <w:noProof/>
            </w:rPr>
          </w:pPr>
          <w:bookmarkStart w:id="14" w:name="ddate"/>
          <w:bookmarkEnd w:id="14"/>
        </w:p>
      </w:tc>
      <w:bookmarkStart w:id="15" w:name="djournal" w:displacedByCustomXml="next"/>
      <w:bookmarkEnd w:id="15" w:displacedByCustomXml="next"/>
      <w:sdt>
        <w:sdtPr>
          <w:rPr>
            <w:noProof/>
          </w:rPr>
          <w:tag w:val="djournal"/>
          <w:id w:val="1883740932"/>
          <w:placeholder>
            <w:docPart w:val="1807A212585E4766A4F1382AA0A0582D"/>
          </w:placeholder>
          <w:showingPlcHdr/>
          <w:dataBinding w:xpath="/Kameleon[1]/BOFJournalNumber[1]" w:storeItemID="{43D37F5C-095F-4743-A37F-7BFBB86B4FE3}"/>
          <w:text/>
        </w:sdtPr>
        <w:sdtContent>
          <w:tc>
            <w:tcPr>
              <w:tcW w:w="2534" w:type="dxa"/>
              <w:gridSpan w:val="2"/>
            </w:tcPr>
            <w:p w14:paraId="30A14989" w14:textId="77777777" w:rsidR="008972E4" w:rsidRPr="00816453" w:rsidRDefault="008972E4">
              <w:pPr>
                <w:pStyle w:val="Header"/>
                <w:spacing w:line="238" w:lineRule="exact"/>
                <w:rPr>
                  <w:noProof/>
                </w:rPr>
              </w:pPr>
              <w:r w:rsidRPr="00BD11B7">
                <w:rPr>
                  <w:rStyle w:val="PlaceholderText"/>
                  <w:rFonts w:eastAsiaTheme="minorHAnsi"/>
                  <w:noProof/>
                </w:rPr>
                <w:t xml:space="preserve"> </w:t>
              </w:r>
            </w:p>
          </w:tc>
        </w:sdtContent>
      </w:sdt>
    </w:tr>
    <w:tr w:rsidR="008972E4" w:rsidRPr="00816453" w14:paraId="42ED8B6C" w14:textId="77777777" w:rsidTr="002E4A2C">
      <w:tc>
        <w:tcPr>
          <w:tcW w:w="4820" w:type="dxa"/>
        </w:tcPr>
        <w:p w14:paraId="1F019096" w14:textId="77777777" w:rsidR="008972E4" w:rsidRPr="00816453" w:rsidRDefault="008972E4">
          <w:pPr>
            <w:pStyle w:val="Header"/>
            <w:spacing w:line="238" w:lineRule="exact"/>
            <w:rPr>
              <w:noProof/>
            </w:rPr>
          </w:pPr>
        </w:p>
      </w:tc>
      <w:tc>
        <w:tcPr>
          <w:tcW w:w="142" w:type="dxa"/>
        </w:tcPr>
        <w:p w14:paraId="1A148025" w14:textId="77777777" w:rsidR="008972E4" w:rsidRPr="00816453" w:rsidRDefault="008972E4">
          <w:pPr>
            <w:pStyle w:val="Header"/>
            <w:spacing w:line="238" w:lineRule="exact"/>
            <w:rPr>
              <w:noProof/>
            </w:rPr>
          </w:pPr>
        </w:p>
      </w:tc>
      <w:tc>
        <w:tcPr>
          <w:tcW w:w="5245" w:type="dxa"/>
          <w:gridSpan w:val="3"/>
        </w:tcPr>
        <w:p w14:paraId="1F84C104" w14:textId="77777777" w:rsidR="008972E4" w:rsidRPr="00816453" w:rsidRDefault="008972E4" w:rsidP="00857ADE">
          <w:pPr>
            <w:pStyle w:val="Header"/>
            <w:spacing w:line="238" w:lineRule="exact"/>
            <w:rPr>
              <w:noProof/>
            </w:rPr>
          </w:pPr>
          <w:bookmarkStart w:id="16" w:name="dsecuritylevelplace"/>
          <w:bookmarkEnd w:id="16"/>
        </w:p>
      </w:tc>
    </w:tr>
    <w:tr w:rsidR="008972E4" w:rsidRPr="00816453" w14:paraId="0544A186" w14:textId="77777777" w:rsidTr="002E4A2C">
      <w:tc>
        <w:tcPr>
          <w:tcW w:w="4820" w:type="dxa"/>
          <w:vMerge w:val="restart"/>
        </w:tcPr>
        <w:p w14:paraId="2E0A8753" w14:textId="77777777" w:rsidR="008972E4" w:rsidRPr="00816453" w:rsidRDefault="008972E4">
          <w:pPr>
            <w:pStyle w:val="Header"/>
            <w:spacing w:line="238" w:lineRule="exact"/>
            <w:rPr>
              <w:noProof/>
            </w:rPr>
          </w:pPr>
          <w:bookmarkStart w:id="17" w:name="duser"/>
          <w:bookmarkEnd w:id="17"/>
        </w:p>
      </w:tc>
      <w:tc>
        <w:tcPr>
          <w:tcW w:w="142" w:type="dxa"/>
        </w:tcPr>
        <w:p w14:paraId="64F653DE" w14:textId="77777777" w:rsidR="008972E4" w:rsidRPr="00816453" w:rsidRDefault="008972E4">
          <w:pPr>
            <w:pStyle w:val="Header"/>
            <w:spacing w:line="238" w:lineRule="exact"/>
            <w:rPr>
              <w:noProof/>
            </w:rPr>
          </w:pPr>
        </w:p>
      </w:tc>
      <w:tc>
        <w:tcPr>
          <w:tcW w:w="2710" w:type="dxa"/>
        </w:tcPr>
        <w:p w14:paraId="58FC47E2" w14:textId="77777777" w:rsidR="008972E4" w:rsidRPr="00816453" w:rsidRDefault="008972E4">
          <w:pPr>
            <w:pStyle w:val="Header"/>
            <w:spacing w:line="238" w:lineRule="exact"/>
            <w:rPr>
              <w:noProof/>
            </w:rPr>
          </w:pPr>
          <w:bookmarkStart w:id="18" w:name="dconfidentialityplace"/>
          <w:bookmarkEnd w:id="18"/>
        </w:p>
      </w:tc>
      <w:tc>
        <w:tcPr>
          <w:tcW w:w="2534" w:type="dxa"/>
          <w:gridSpan w:val="2"/>
        </w:tcPr>
        <w:p w14:paraId="615E99F1" w14:textId="77777777" w:rsidR="008972E4" w:rsidRPr="00816453" w:rsidRDefault="008972E4">
          <w:pPr>
            <w:pStyle w:val="Header"/>
            <w:spacing w:line="238" w:lineRule="exact"/>
            <w:rPr>
              <w:noProof/>
            </w:rPr>
          </w:pPr>
          <w:bookmarkStart w:id="19" w:name="dsecrecyplace"/>
          <w:bookmarkEnd w:id="19"/>
        </w:p>
      </w:tc>
    </w:tr>
    <w:tr w:rsidR="008972E4" w:rsidRPr="00816453" w14:paraId="25891133" w14:textId="77777777" w:rsidTr="002E4A2C">
      <w:tc>
        <w:tcPr>
          <w:tcW w:w="4820" w:type="dxa"/>
          <w:vMerge/>
        </w:tcPr>
        <w:p w14:paraId="34F54588" w14:textId="77777777" w:rsidR="008972E4" w:rsidRPr="00816453" w:rsidRDefault="008972E4">
          <w:pPr>
            <w:pStyle w:val="Header"/>
            <w:spacing w:line="238" w:lineRule="exact"/>
            <w:rPr>
              <w:noProof/>
            </w:rPr>
          </w:pPr>
        </w:p>
      </w:tc>
      <w:tc>
        <w:tcPr>
          <w:tcW w:w="142" w:type="dxa"/>
        </w:tcPr>
        <w:p w14:paraId="4079408F" w14:textId="77777777" w:rsidR="008972E4" w:rsidRPr="00816453" w:rsidRDefault="008972E4" w:rsidP="00857ADE">
          <w:pPr>
            <w:pStyle w:val="Header"/>
            <w:spacing w:line="238" w:lineRule="exact"/>
            <w:rPr>
              <w:noProof/>
            </w:rPr>
          </w:pPr>
        </w:p>
      </w:tc>
      <w:tc>
        <w:tcPr>
          <w:tcW w:w="2710" w:type="dxa"/>
        </w:tcPr>
        <w:p w14:paraId="06AE72BD" w14:textId="77777777" w:rsidR="008972E4" w:rsidRPr="00816453" w:rsidRDefault="008972E4">
          <w:pPr>
            <w:pStyle w:val="Header"/>
            <w:spacing w:line="238" w:lineRule="exact"/>
            <w:rPr>
              <w:noProof/>
            </w:rPr>
          </w:pPr>
        </w:p>
      </w:tc>
      <w:tc>
        <w:tcPr>
          <w:tcW w:w="2534" w:type="dxa"/>
          <w:gridSpan w:val="2"/>
        </w:tcPr>
        <w:p w14:paraId="6D746665" w14:textId="77777777" w:rsidR="008972E4" w:rsidRPr="00816453" w:rsidRDefault="008972E4">
          <w:pPr>
            <w:pStyle w:val="Header"/>
            <w:spacing w:line="238" w:lineRule="exact"/>
            <w:rPr>
              <w:noProof/>
            </w:rPr>
          </w:pPr>
          <w:bookmarkStart w:id="20" w:name="dsecrecyplace2"/>
          <w:bookmarkEnd w:id="20"/>
        </w:p>
      </w:tc>
    </w:tr>
    <w:tr w:rsidR="008972E4" w:rsidRPr="00816453" w14:paraId="1CF3D796" w14:textId="77777777" w:rsidTr="002E4A2C">
      <w:tc>
        <w:tcPr>
          <w:tcW w:w="4820" w:type="dxa"/>
        </w:tcPr>
        <w:p w14:paraId="1665A992" w14:textId="77777777" w:rsidR="008972E4" w:rsidRPr="00816453" w:rsidRDefault="008972E4">
          <w:pPr>
            <w:pStyle w:val="Header"/>
            <w:spacing w:line="238" w:lineRule="exact"/>
            <w:rPr>
              <w:noProof/>
            </w:rPr>
          </w:pPr>
        </w:p>
      </w:tc>
      <w:tc>
        <w:tcPr>
          <w:tcW w:w="142" w:type="dxa"/>
        </w:tcPr>
        <w:p w14:paraId="552709EC" w14:textId="77777777" w:rsidR="008972E4" w:rsidRPr="00816453" w:rsidRDefault="008972E4">
          <w:pPr>
            <w:pStyle w:val="Header"/>
            <w:spacing w:line="238" w:lineRule="exact"/>
            <w:rPr>
              <w:noProof/>
            </w:rPr>
          </w:pPr>
        </w:p>
      </w:tc>
      <w:tc>
        <w:tcPr>
          <w:tcW w:w="2710" w:type="dxa"/>
        </w:tcPr>
        <w:p w14:paraId="55B4924D" w14:textId="77777777" w:rsidR="008972E4" w:rsidRPr="00816453" w:rsidRDefault="008972E4">
          <w:pPr>
            <w:pStyle w:val="Header"/>
            <w:spacing w:line="238" w:lineRule="exact"/>
            <w:rPr>
              <w:noProof/>
            </w:rPr>
          </w:pPr>
        </w:p>
      </w:tc>
      <w:tc>
        <w:tcPr>
          <w:tcW w:w="2534" w:type="dxa"/>
          <w:gridSpan w:val="2"/>
        </w:tcPr>
        <w:p w14:paraId="0B5D7F93" w14:textId="77777777" w:rsidR="008972E4" w:rsidRPr="00816453" w:rsidRDefault="008972E4">
          <w:pPr>
            <w:pStyle w:val="Header"/>
            <w:spacing w:line="238" w:lineRule="exact"/>
            <w:rPr>
              <w:noProof/>
            </w:rPr>
          </w:pPr>
          <w:bookmarkStart w:id="21" w:name="dsecrecyplace3"/>
          <w:bookmarkEnd w:id="21"/>
        </w:p>
      </w:tc>
    </w:tr>
  </w:tbl>
  <w:p w14:paraId="51A25D46" w14:textId="77777777" w:rsidR="008972E4" w:rsidRDefault="008972E4" w:rsidP="00857ADE">
    <w:pPr>
      <w:rPr>
        <w:noProof/>
        <w:sz w:val="2"/>
        <w:szCs w:val="2"/>
      </w:rPr>
    </w:pPr>
  </w:p>
  <w:p w14:paraId="5CE120B8" w14:textId="77777777" w:rsidR="008972E4" w:rsidRPr="00052486" w:rsidRDefault="008972E4" w:rsidP="00052486">
    <w:pPr>
      <w:pStyle w:val="Header"/>
      <w:rPr>
        <w:noProof/>
        <w:sz w:val="2"/>
        <w:szCs w:val="2"/>
      </w:rPr>
    </w:pPr>
    <w:r w:rsidRPr="008972E4">
      <w:rPr>
        <w:noProof/>
        <w:sz w:val="2"/>
        <w:szCs w:val="2"/>
        <w:lang w:eastAsia="en-GB"/>
      </w:rPr>
      <w:drawing>
        <wp:anchor distT="0" distB="0" distL="114300" distR="114300" simplePos="0" relativeHeight="251667456" behindDoc="1" locked="0" layoutInCell="1" allowOverlap="1" wp14:anchorId="43B107F6" wp14:editId="798B4F64">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CC4"/>
    <w:multiLevelType w:val="hybridMultilevel"/>
    <w:tmpl w:val="E3165814"/>
    <w:lvl w:ilvl="0" w:tplc="040B0011">
      <w:start w:val="1"/>
      <w:numFmt w:val="decimal"/>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1" w15:restartNumberingAfterBreak="0">
    <w:nsid w:val="0EAD3384"/>
    <w:multiLevelType w:val="hybridMultilevel"/>
    <w:tmpl w:val="ADCE323E"/>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71E7C58"/>
    <w:multiLevelType w:val="hybridMultilevel"/>
    <w:tmpl w:val="8A0EBFFC"/>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3" w15:restartNumberingAfterBreak="0">
    <w:nsid w:val="1E1E0B2C"/>
    <w:multiLevelType w:val="hybridMultilevel"/>
    <w:tmpl w:val="7F30D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E4C37"/>
    <w:multiLevelType w:val="hybridMultilevel"/>
    <w:tmpl w:val="797C0A46"/>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7" w15:restartNumberingAfterBreak="0">
    <w:nsid w:val="277A21BD"/>
    <w:multiLevelType w:val="hybridMultilevel"/>
    <w:tmpl w:val="E56048D0"/>
    <w:lvl w:ilvl="0" w:tplc="DCB4653A">
      <w:start w:val="1"/>
      <w:numFmt w:val="lowerLetter"/>
      <w:lvlText w:val="%1)"/>
      <w:lvlJc w:val="left"/>
      <w:pPr>
        <w:ind w:left="720" w:hanging="360"/>
      </w:pPr>
      <w:rPr>
        <w:rFonts w:ascii="Arial" w:hAnsi="Arial" w:cs="Arial"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8"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396CFB"/>
    <w:multiLevelType w:val="hybridMultilevel"/>
    <w:tmpl w:val="AF84CD46"/>
    <w:lvl w:ilvl="0" w:tplc="040B0011">
      <w:start w:val="1"/>
      <w:numFmt w:val="decimal"/>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15" w15:restartNumberingAfterBreak="0">
    <w:nsid w:val="5CEE7075"/>
    <w:multiLevelType w:val="hybridMultilevel"/>
    <w:tmpl w:val="2132E5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8"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9"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0" w15:restartNumberingAfterBreak="0">
    <w:nsid w:val="65A404FE"/>
    <w:multiLevelType w:val="hybridMultilevel"/>
    <w:tmpl w:val="A8E62408"/>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70D15E53"/>
    <w:multiLevelType w:val="hybridMultilevel"/>
    <w:tmpl w:val="2A1CD2E8"/>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2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11"/>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9"/>
  </w:num>
  <w:num w:numId="14">
    <w:abstractNumId w:val="8"/>
  </w:num>
  <w:num w:numId="15">
    <w:abstractNumId w:val="22"/>
  </w:num>
  <w:num w:numId="16">
    <w:abstractNumId w:val="4"/>
  </w:num>
  <w:num w:numId="17">
    <w:abstractNumId w:val="25"/>
  </w:num>
  <w:num w:numId="18">
    <w:abstractNumId w:val="24"/>
  </w:num>
  <w:num w:numId="19">
    <w:abstractNumId w:val="13"/>
  </w:num>
  <w:num w:numId="20">
    <w:abstractNumId w:val="5"/>
  </w:num>
  <w:num w:numId="21">
    <w:abstractNumId w:val="10"/>
  </w:num>
  <w:num w:numId="22">
    <w:abstractNumId w:val="4"/>
  </w:num>
  <w:num w:numId="23">
    <w:abstractNumId w:val="25"/>
  </w:num>
  <w:num w:numId="24">
    <w:abstractNumId w:val="24"/>
  </w:num>
  <w:num w:numId="25">
    <w:abstractNumId w:val="13"/>
  </w:num>
  <w:num w:numId="26">
    <w:abstractNumId w:val="5"/>
  </w:num>
  <w:num w:numId="27">
    <w:abstractNumId w:val="10"/>
  </w:num>
  <w:num w:numId="28">
    <w:abstractNumId w:val="9"/>
  </w:num>
  <w:num w:numId="29">
    <w:abstractNumId w:val="8"/>
  </w:num>
  <w:num w:numId="30">
    <w:abstractNumId w:val="22"/>
  </w:num>
  <w:num w:numId="31">
    <w:abstractNumId w:val="8"/>
    <w:lvlOverride w:ilvl="0">
      <w:startOverride w:val="1"/>
    </w:lvlOverride>
  </w:num>
  <w:num w:numId="32">
    <w:abstractNumId w:val="18"/>
  </w:num>
  <w:num w:numId="33">
    <w:abstractNumId w:val="19"/>
  </w:num>
  <w:num w:numId="34">
    <w:abstractNumId w:val="21"/>
  </w:num>
  <w:num w:numId="35">
    <w:abstractNumId w:val="18"/>
  </w:num>
  <w:num w:numId="36">
    <w:abstractNumId w:val="19"/>
  </w:num>
  <w:num w:numId="37">
    <w:abstractNumId w:val="21"/>
  </w:num>
  <w:num w:numId="38">
    <w:abstractNumId w:val="18"/>
    <w:lvlOverride w:ilvl="0">
      <w:startOverride w:val="1"/>
    </w:lvlOverride>
  </w:num>
  <w:num w:numId="39">
    <w:abstractNumId w:val="26"/>
    <w:lvlOverride w:ilvl="0">
      <w:startOverride w:val="1"/>
    </w:lvlOverride>
  </w:num>
  <w:num w:numId="40">
    <w:abstractNumId w:val="0"/>
  </w:num>
  <w:num w:numId="41">
    <w:abstractNumId w:val="15"/>
  </w:num>
  <w:num w:numId="42">
    <w:abstractNumId w:val="14"/>
  </w:num>
  <w:num w:numId="43">
    <w:abstractNumId w:val="7"/>
  </w:num>
  <w:num w:numId="44">
    <w:abstractNumId w:val="1"/>
  </w:num>
  <w:num w:numId="45">
    <w:abstractNumId w:val="6"/>
  </w:num>
  <w:num w:numId="46">
    <w:abstractNumId w:val="23"/>
  </w:num>
  <w:num w:numId="47">
    <w:abstractNumId w:val="3"/>
  </w:num>
  <w:num w:numId="48">
    <w:abstractNumId w:val="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927FE4"/>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972E4"/>
    <w:rsid w:val="008E620C"/>
    <w:rsid w:val="00927FE4"/>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32FBA"/>
  <w15:docId w15:val="{C717B852-F2F3-46A1-B8F4-0A063005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8972E4"/>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927FE4"/>
    <w:rPr>
      <w:color w:val="808080"/>
    </w:rPr>
  </w:style>
  <w:style w:type="table" w:customStyle="1" w:styleId="HeaderTable">
    <w:name w:val="HeaderTable"/>
    <w:basedOn w:val="TableNormal"/>
    <w:uiPriority w:val="99"/>
    <w:rsid w:val="00927FE4"/>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8972E4"/>
    <w:pPr>
      <w:spacing w:after="200" w:line="276" w:lineRule="auto"/>
      <w:ind w:left="720"/>
      <w:contextualSpacing/>
    </w:pPr>
    <w:rPr>
      <w:rFonts w:asciiTheme="minorHAnsi" w:hAnsiTheme="minorHAnsi" w:cs="Times New Roman"/>
      <w:lang w:eastAsia="en-US"/>
    </w:rPr>
  </w:style>
  <w:style w:type="paragraph" w:styleId="FootnoteText">
    <w:name w:val="footnote text"/>
    <w:basedOn w:val="Normal"/>
    <w:link w:val="FootnoteTextChar"/>
    <w:uiPriority w:val="99"/>
    <w:rsid w:val="008972E4"/>
    <w:rPr>
      <w:sz w:val="20"/>
      <w:szCs w:val="20"/>
    </w:rPr>
  </w:style>
  <w:style w:type="character" w:customStyle="1" w:styleId="FootnoteTextChar">
    <w:name w:val="Footnote Text Char"/>
    <w:basedOn w:val="DefaultParagraphFont"/>
    <w:link w:val="FootnoteText"/>
    <w:uiPriority w:val="99"/>
    <w:rsid w:val="008972E4"/>
    <w:rPr>
      <w:rFonts w:ascii="Arial" w:eastAsia="Times New Roman" w:hAnsi="Arial" w:cs="Arial"/>
      <w:sz w:val="20"/>
      <w:szCs w:val="20"/>
      <w:lang w:val="en-GB" w:eastAsia="fi-FI"/>
    </w:rPr>
  </w:style>
  <w:style w:type="character" w:styleId="FootnoteReference">
    <w:name w:val="footnote reference"/>
    <w:basedOn w:val="DefaultParagraphFont"/>
    <w:uiPriority w:val="99"/>
    <w:rsid w:val="008972E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CB3F0E74E847EB8EB2815C6A03E7F0"/>
        <w:category>
          <w:name w:val="General"/>
          <w:gallery w:val="placeholder"/>
        </w:category>
        <w:types>
          <w:type w:val="bbPlcHdr"/>
        </w:types>
        <w:behaviors>
          <w:behavior w:val="content"/>
        </w:behaviors>
        <w:guid w:val="{9333E4E7-1D6C-4212-BF55-85729957806D}"/>
      </w:docPartPr>
      <w:docPartBody>
        <w:p w:rsidR="00000000" w:rsidRDefault="00375E4B">
          <w:r w:rsidRPr="00BD11B7">
            <w:rPr>
              <w:rStyle w:val="PlaceholderText"/>
            </w:rPr>
            <w:t>Kirjoita tähän</w:t>
          </w:r>
        </w:p>
      </w:docPartBody>
    </w:docPart>
    <w:docPart>
      <w:docPartPr>
        <w:name w:val="A05C2495C0F24A91942967FE6A249FE2"/>
        <w:category>
          <w:name w:val="General"/>
          <w:gallery w:val="placeholder"/>
        </w:category>
        <w:types>
          <w:type w:val="bbPlcHdr"/>
        </w:types>
        <w:behaviors>
          <w:behavior w:val="content"/>
        </w:behaviors>
        <w:guid w:val="{85E3B0CC-0731-44B5-870C-3B2F4B4358D8}"/>
      </w:docPartPr>
      <w:docPartBody>
        <w:p w:rsidR="00000000" w:rsidRDefault="00375E4B" w:rsidP="00375E4B">
          <w:pPr>
            <w:pStyle w:val="A05C2495C0F24A91942967FE6A249FE2"/>
          </w:pPr>
          <w:r w:rsidRPr="00BD11B7">
            <w:rPr>
              <w:rStyle w:val="PlaceholderText"/>
            </w:rPr>
            <w:t xml:space="preserve"> </w:t>
          </w:r>
        </w:p>
      </w:docPartBody>
    </w:docPart>
    <w:docPart>
      <w:docPartPr>
        <w:name w:val="C5BD15C7B1E4459389CE9E8262654690"/>
        <w:category>
          <w:name w:val="General"/>
          <w:gallery w:val="placeholder"/>
        </w:category>
        <w:types>
          <w:type w:val="bbPlcHdr"/>
        </w:types>
        <w:behaviors>
          <w:behavior w:val="content"/>
        </w:behaviors>
        <w:guid w:val="{3A903425-1D82-4D9E-8099-7745C4D359E9}"/>
      </w:docPartPr>
      <w:docPartBody>
        <w:p w:rsidR="00000000" w:rsidRDefault="00375E4B" w:rsidP="00375E4B">
          <w:pPr>
            <w:pStyle w:val="C5BD15C7B1E4459389CE9E8262654690"/>
          </w:pPr>
          <w:r w:rsidRPr="00BD11B7">
            <w:rPr>
              <w:rStyle w:val="PlaceholderText"/>
            </w:rPr>
            <w:t xml:space="preserve"> </w:t>
          </w:r>
        </w:p>
      </w:docPartBody>
    </w:docPart>
    <w:docPart>
      <w:docPartPr>
        <w:name w:val="DCEF5DC6DBEC481D80FF498BCD43EA86"/>
        <w:category>
          <w:name w:val="General"/>
          <w:gallery w:val="placeholder"/>
        </w:category>
        <w:types>
          <w:type w:val="bbPlcHdr"/>
        </w:types>
        <w:behaviors>
          <w:behavior w:val="content"/>
        </w:behaviors>
        <w:guid w:val="{B6F808AB-CABE-4D51-B99A-069A90CC2E23}"/>
      </w:docPartPr>
      <w:docPartBody>
        <w:p w:rsidR="00000000" w:rsidRDefault="00375E4B" w:rsidP="00375E4B">
          <w:pPr>
            <w:pStyle w:val="DCEF5DC6DBEC481D80FF498BCD43EA86"/>
          </w:pPr>
          <w:r w:rsidRPr="00BD11B7">
            <w:rPr>
              <w:rStyle w:val="PlaceholderText"/>
            </w:rPr>
            <w:t>Choose an item.</w:t>
          </w:r>
        </w:p>
      </w:docPartBody>
    </w:docPart>
    <w:docPart>
      <w:docPartPr>
        <w:name w:val="CF16702A1BEB4974B18145BCBBCE1C3D"/>
        <w:category>
          <w:name w:val="General"/>
          <w:gallery w:val="placeholder"/>
        </w:category>
        <w:types>
          <w:type w:val="bbPlcHdr"/>
        </w:types>
        <w:behaviors>
          <w:behavior w:val="content"/>
        </w:behaviors>
        <w:guid w:val="{046AF869-F2FF-43FB-B843-280B089E90B0}"/>
      </w:docPartPr>
      <w:docPartBody>
        <w:p w:rsidR="00000000" w:rsidRDefault="00375E4B" w:rsidP="00375E4B">
          <w:pPr>
            <w:pStyle w:val="CF16702A1BEB4974B18145BCBBCE1C3D"/>
          </w:pPr>
          <w:r w:rsidRPr="00BD11B7">
            <w:rPr>
              <w:rStyle w:val="PlaceholderText"/>
            </w:rPr>
            <w:t xml:space="preserve"> </w:t>
          </w:r>
        </w:p>
      </w:docPartBody>
    </w:docPart>
    <w:docPart>
      <w:docPartPr>
        <w:name w:val="C5FCC00673344D8CAEABE9EC5F56B37C"/>
        <w:category>
          <w:name w:val="General"/>
          <w:gallery w:val="placeholder"/>
        </w:category>
        <w:types>
          <w:type w:val="bbPlcHdr"/>
        </w:types>
        <w:behaviors>
          <w:behavior w:val="content"/>
        </w:behaviors>
        <w:guid w:val="{C6E7786E-67F2-40F0-A4DC-4D290D89AD24}"/>
      </w:docPartPr>
      <w:docPartBody>
        <w:p w:rsidR="00000000" w:rsidRDefault="00375E4B" w:rsidP="00375E4B">
          <w:pPr>
            <w:pStyle w:val="C5FCC00673344D8CAEABE9EC5F56B37C"/>
          </w:pPr>
          <w:r w:rsidRPr="00BD11B7">
            <w:rPr>
              <w:rStyle w:val="PlaceholderText"/>
            </w:rPr>
            <w:t xml:space="preserve"> </w:t>
          </w:r>
        </w:p>
      </w:docPartBody>
    </w:docPart>
    <w:docPart>
      <w:docPartPr>
        <w:name w:val="A4BAC2EDADB6418083D2AE795CFFED8C"/>
        <w:category>
          <w:name w:val="General"/>
          <w:gallery w:val="placeholder"/>
        </w:category>
        <w:types>
          <w:type w:val="bbPlcHdr"/>
        </w:types>
        <w:behaviors>
          <w:behavior w:val="content"/>
        </w:behaviors>
        <w:guid w:val="{D32B5ECE-6FA0-4E0F-8E90-23BA63F5B1DD}"/>
      </w:docPartPr>
      <w:docPartBody>
        <w:p w:rsidR="00000000" w:rsidRDefault="00375E4B" w:rsidP="00375E4B">
          <w:pPr>
            <w:pStyle w:val="A4BAC2EDADB6418083D2AE795CFFED8C"/>
          </w:pPr>
          <w:r w:rsidRPr="00BD11B7">
            <w:rPr>
              <w:rStyle w:val="PlaceholderText"/>
            </w:rPr>
            <w:t xml:space="preserve"> </w:t>
          </w:r>
        </w:p>
      </w:docPartBody>
    </w:docPart>
    <w:docPart>
      <w:docPartPr>
        <w:name w:val="7D1E1E6D11BD4308A0266845B4526F95"/>
        <w:category>
          <w:name w:val="General"/>
          <w:gallery w:val="placeholder"/>
        </w:category>
        <w:types>
          <w:type w:val="bbPlcHdr"/>
        </w:types>
        <w:behaviors>
          <w:behavior w:val="content"/>
        </w:behaviors>
        <w:guid w:val="{79F8C269-4B5B-4E37-8019-6739E01E5F41}"/>
      </w:docPartPr>
      <w:docPartBody>
        <w:p w:rsidR="00000000" w:rsidRDefault="00375E4B" w:rsidP="00375E4B">
          <w:pPr>
            <w:pStyle w:val="7D1E1E6D11BD4308A0266845B4526F95"/>
          </w:pPr>
          <w:r w:rsidRPr="00BD11B7">
            <w:rPr>
              <w:rStyle w:val="PlaceholderText"/>
            </w:rPr>
            <w:t xml:space="preserve"> </w:t>
          </w:r>
        </w:p>
      </w:docPartBody>
    </w:docPart>
    <w:docPart>
      <w:docPartPr>
        <w:name w:val="CA7FBC1D918449F2A41485307E528413"/>
        <w:category>
          <w:name w:val="General"/>
          <w:gallery w:val="placeholder"/>
        </w:category>
        <w:types>
          <w:type w:val="bbPlcHdr"/>
        </w:types>
        <w:behaviors>
          <w:behavior w:val="content"/>
        </w:behaviors>
        <w:guid w:val="{47E828D5-8B63-4B25-9307-44FE0E9B1702}"/>
      </w:docPartPr>
      <w:docPartBody>
        <w:p w:rsidR="00000000" w:rsidRDefault="00375E4B" w:rsidP="00375E4B">
          <w:pPr>
            <w:pStyle w:val="CA7FBC1D918449F2A41485307E528413"/>
          </w:pPr>
          <w:r w:rsidRPr="00BD11B7">
            <w:rPr>
              <w:rStyle w:val="PlaceholderText"/>
            </w:rPr>
            <w:t>Choose an item.</w:t>
          </w:r>
        </w:p>
      </w:docPartBody>
    </w:docPart>
    <w:docPart>
      <w:docPartPr>
        <w:name w:val="C65A52C830834EF993E24A72C3AC2C7D"/>
        <w:category>
          <w:name w:val="General"/>
          <w:gallery w:val="placeholder"/>
        </w:category>
        <w:types>
          <w:type w:val="bbPlcHdr"/>
        </w:types>
        <w:behaviors>
          <w:behavior w:val="content"/>
        </w:behaviors>
        <w:guid w:val="{B30BFCC7-F7A4-427D-B8C6-8BAE07502154}"/>
      </w:docPartPr>
      <w:docPartBody>
        <w:p w:rsidR="00000000" w:rsidRDefault="00375E4B" w:rsidP="00375E4B">
          <w:pPr>
            <w:pStyle w:val="C65A52C830834EF993E24A72C3AC2C7D"/>
          </w:pPr>
          <w:r w:rsidRPr="00BD11B7">
            <w:rPr>
              <w:rStyle w:val="PlaceholderText"/>
            </w:rPr>
            <w:t xml:space="preserve"> </w:t>
          </w:r>
        </w:p>
      </w:docPartBody>
    </w:docPart>
    <w:docPart>
      <w:docPartPr>
        <w:name w:val="1807A212585E4766A4F1382AA0A0582D"/>
        <w:category>
          <w:name w:val="General"/>
          <w:gallery w:val="placeholder"/>
        </w:category>
        <w:types>
          <w:type w:val="bbPlcHdr"/>
        </w:types>
        <w:behaviors>
          <w:behavior w:val="content"/>
        </w:behaviors>
        <w:guid w:val="{786E58DD-A976-4CF0-8208-09298E7220DC}"/>
      </w:docPartPr>
      <w:docPartBody>
        <w:p w:rsidR="00000000" w:rsidRDefault="00375E4B" w:rsidP="00375E4B">
          <w:pPr>
            <w:pStyle w:val="1807A212585E4766A4F1382AA0A0582D"/>
          </w:pPr>
          <w:r w:rsidRPr="00BD11B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4B"/>
    <w:rsid w:val="00375E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E4B"/>
    <w:rPr>
      <w:color w:val="808080"/>
    </w:rPr>
  </w:style>
  <w:style w:type="paragraph" w:customStyle="1" w:styleId="567D248AFE394B468FAC0C0D5D127A1A">
    <w:name w:val="567D248AFE394B468FAC0C0D5D127A1A"/>
    <w:rsid w:val="00375E4B"/>
  </w:style>
  <w:style w:type="paragraph" w:customStyle="1" w:styleId="7B6F842C72794776BF4FF1E271107FE2">
    <w:name w:val="7B6F842C72794776BF4FF1E271107FE2"/>
    <w:rsid w:val="00375E4B"/>
  </w:style>
  <w:style w:type="paragraph" w:customStyle="1" w:styleId="DA8226D1C87D4F0FA25966328294B295">
    <w:name w:val="DA8226D1C87D4F0FA25966328294B295"/>
    <w:rsid w:val="00375E4B"/>
  </w:style>
  <w:style w:type="paragraph" w:customStyle="1" w:styleId="6FE4ECB9F3104443960BABBE8B6ABC69">
    <w:name w:val="6FE4ECB9F3104443960BABBE8B6ABC69"/>
    <w:rsid w:val="00375E4B"/>
  </w:style>
  <w:style w:type="paragraph" w:customStyle="1" w:styleId="9B9A698AB0AB47E081438BB0D6AB9F51">
    <w:name w:val="9B9A698AB0AB47E081438BB0D6AB9F51"/>
    <w:rsid w:val="00375E4B"/>
  </w:style>
  <w:style w:type="paragraph" w:customStyle="1" w:styleId="4F36756D22AD4A519D5886888B8A7DED">
    <w:name w:val="4F36756D22AD4A519D5886888B8A7DED"/>
    <w:rsid w:val="00375E4B"/>
  </w:style>
  <w:style w:type="paragraph" w:customStyle="1" w:styleId="C21EB0B0853B46A4A41266263AEF8630">
    <w:name w:val="C21EB0B0853B46A4A41266263AEF8630"/>
    <w:rsid w:val="00375E4B"/>
  </w:style>
  <w:style w:type="paragraph" w:customStyle="1" w:styleId="136DBE15F8B648C4AB2E239541456CBC">
    <w:name w:val="136DBE15F8B648C4AB2E239541456CBC"/>
    <w:rsid w:val="00375E4B"/>
  </w:style>
  <w:style w:type="paragraph" w:customStyle="1" w:styleId="B98D2F5C830D43BCB592C03DD729D525">
    <w:name w:val="B98D2F5C830D43BCB592C03DD729D525"/>
    <w:rsid w:val="00375E4B"/>
  </w:style>
  <w:style w:type="paragraph" w:customStyle="1" w:styleId="C15B74FF4BD64D09B694458E0589242C">
    <w:name w:val="C15B74FF4BD64D09B694458E0589242C"/>
    <w:rsid w:val="00375E4B"/>
  </w:style>
  <w:style w:type="paragraph" w:customStyle="1" w:styleId="04B44D8791D14F688A323055988C88F3">
    <w:name w:val="04B44D8791D14F688A323055988C88F3"/>
    <w:rsid w:val="00375E4B"/>
  </w:style>
  <w:style w:type="paragraph" w:customStyle="1" w:styleId="0A91FF99F494453FB0B1BD03D2AC7AC4">
    <w:name w:val="0A91FF99F494453FB0B1BD03D2AC7AC4"/>
    <w:rsid w:val="00375E4B"/>
  </w:style>
  <w:style w:type="paragraph" w:customStyle="1" w:styleId="5B70D5EC81944F4CB1C8A2FB82DB7DAE">
    <w:name w:val="5B70D5EC81944F4CB1C8A2FB82DB7DAE"/>
    <w:rsid w:val="00375E4B"/>
  </w:style>
  <w:style w:type="paragraph" w:customStyle="1" w:styleId="183C6A08EAF046EBA12A7235B6829D3D">
    <w:name w:val="183C6A08EAF046EBA12A7235B6829D3D"/>
    <w:rsid w:val="00375E4B"/>
  </w:style>
  <w:style w:type="paragraph" w:customStyle="1" w:styleId="1F27D12740FD4CBA94B3D4EC021039C7">
    <w:name w:val="1F27D12740FD4CBA94B3D4EC021039C7"/>
    <w:rsid w:val="00375E4B"/>
  </w:style>
  <w:style w:type="paragraph" w:customStyle="1" w:styleId="125835DA793D40B99341411E23D3D045">
    <w:name w:val="125835DA793D40B99341411E23D3D045"/>
    <w:rsid w:val="00375E4B"/>
  </w:style>
  <w:style w:type="paragraph" w:customStyle="1" w:styleId="12899A40BE8A44918D35EC7BC0A2090E">
    <w:name w:val="12899A40BE8A44918D35EC7BC0A2090E"/>
    <w:rsid w:val="00375E4B"/>
  </w:style>
  <w:style w:type="paragraph" w:customStyle="1" w:styleId="F66BF01B03864B7C87FA5706214417F2">
    <w:name w:val="F66BF01B03864B7C87FA5706214417F2"/>
    <w:rsid w:val="00375E4B"/>
  </w:style>
  <w:style w:type="paragraph" w:customStyle="1" w:styleId="E0FA301636D742259A18A3DAC17E8895">
    <w:name w:val="E0FA301636D742259A18A3DAC17E8895"/>
    <w:rsid w:val="00375E4B"/>
  </w:style>
  <w:style w:type="paragraph" w:customStyle="1" w:styleId="2D466C4E98F84C7992552DA86080069D">
    <w:name w:val="2D466C4E98F84C7992552DA86080069D"/>
    <w:rsid w:val="00375E4B"/>
  </w:style>
  <w:style w:type="paragraph" w:customStyle="1" w:styleId="2F70BD79CE744852ACF9C4DDA139BAFC">
    <w:name w:val="2F70BD79CE744852ACF9C4DDA139BAFC"/>
    <w:rsid w:val="00375E4B"/>
  </w:style>
  <w:style w:type="paragraph" w:customStyle="1" w:styleId="45D16EF6D4904AE28BFF78BABB8DC33E">
    <w:name w:val="45D16EF6D4904AE28BFF78BABB8DC33E"/>
    <w:rsid w:val="00375E4B"/>
  </w:style>
  <w:style w:type="paragraph" w:customStyle="1" w:styleId="9250F7C9ACAF4BDCBD5CD7E9B578AAB1">
    <w:name w:val="9250F7C9ACAF4BDCBD5CD7E9B578AAB1"/>
    <w:rsid w:val="00375E4B"/>
  </w:style>
  <w:style w:type="paragraph" w:customStyle="1" w:styleId="A5BECAE9626D4BC3B4402EB5394B3272">
    <w:name w:val="A5BECAE9626D4BC3B4402EB5394B3272"/>
    <w:rsid w:val="00375E4B"/>
  </w:style>
  <w:style w:type="paragraph" w:customStyle="1" w:styleId="5868EC82A7114BA7AF224AB1FF56DB8E">
    <w:name w:val="5868EC82A7114BA7AF224AB1FF56DB8E"/>
    <w:rsid w:val="00375E4B"/>
  </w:style>
  <w:style w:type="paragraph" w:customStyle="1" w:styleId="631136237A4841839E7AFBDF218DFA26">
    <w:name w:val="631136237A4841839E7AFBDF218DFA26"/>
    <w:rsid w:val="00375E4B"/>
  </w:style>
  <w:style w:type="paragraph" w:customStyle="1" w:styleId="1F00F6D2073D4C33AA043C7E4E166BDD">
    <w:name w:val="1F00F6D2073D4C33AA043C7E4E166BDD"/>
    <w:rsid w:val="00375E4B"/>
  </w:style>
  <w:style w:type="paragraph" w:customStyle="1" w:styleId="16FB7C9B1F764D27845012C358E43A97">
    <w:name w:val="16FB7C9B1F764D27845012C358E43A97"/>
    <w:rsid w:val="00375E4B"/>
  </w:style>
  <w:style w:type="paragraph" w:customStyle="1" w:styleId="743F8FAB50AC4715B11E445404F3AEF1">
    <w:name w:val="743F8FAB50AC4715B11E445404F3AEF1"/>
    <w:rsid w:val="00375E4B"/>
  </w:style>
  <w:style w:type="paragraph" w:customStyle="1" w:styleId="8EC9A95F55DE4D789A60744648FD8C14">
    <w:name w:val="8EC9A95F55DE4D789A60744648FD8C14"/>
    <w:rsid w:val="00375E4B"/>
  </w:style>
  <w:style w:type="paragraph" w:customStyle="1" w:styleId="6967F25E9C274D858E43F700B199FE2D">
    <w:name w:val="6967F25E9C274D858E43F700B199FE2D"/>
    <w:rsid w:val="00375E4B"/>
  </w:style>
  <w:style w:type="paragraph" w:customStyle="1" w:styleId="5D7F112099584CAAA030A92DB3CE1148">
    <w:name w:val="5D7F112099584CAAA030A92DB3CE1148"/>
    <w:rsid w:val="00375E4B"/>
  </w:style>
  <w:style w:type="paragraph" w:customStyle="1" w:styleId="7009C307982F469AB7D578EE334C1FEE">
    <w:name w:val="7009C307982F469AB7D578EE334C1FEE"/>
    <w:rsid w:val="00375E4B"/>
  </w:style>
  <w:style w:type="paragraph" w:customStyle="1" w:styleId="8D61C6D1DCEE444AB334066C69D7E836">
    <w:name w:val="8D61C6D1DCEE444AB334066C69D7E836"/>
    <w:rsid w:val="00375E4B"/>
  </w:style>
  <w:style w:type="paragraph" w:customStyle="1" w:styleId="69C22BAD06274D37A0564DB06B8B577E">
    <w:name w:val="69C22BAD06274D37A0564DB06B8B577E"/>
    <w:rsid w:val="00375E4B"/>
  </w:style>
  <w:style w:type="paragraph" w:customStyle="1" w:styleId="A7642A380F4C4966A8B942DB1BD0A271">
    <w:name w:val="A7642A380F4C4966A8B942DB1BD0A271"/>
    <w:rsid w:val="00375E4B"/>
  </w:style>
  <w:style w:type="paragraph" w:customStyle="1" w:styleId="AC3894B75A9F4962A2F50615901D0C1D">
    <w:name w:val="AC3894B75A9F4962A2F50615901D0C1D"/>
    <w:rsid w:val="00375E4B"/>
  </w:style>
  <w:style w:type="paragraph" w:customStyle="1" w:styleId="6923438E1BCE497695A1B8B1125FBD07">
    <w:name w:val="6923438E1BCE497695A1B8B1125FBD07"/>
    <w:rsid w:val="00375E4B"/>
  </w:style>
  <w:style w:type="paragraph" w:customStyle="1" w:styleId="35EF10FE43CB4986B61228E3844EB437">
    <w:name w:val="35EF10FE43CB4986B61228E3844EB437"/>
    <w:rsid w:val="00375E4B"/>
  </w:style>
  <w:style w:type="paragraph" w:customStyle="1" w:styleId="A5097B75E04747B4B2A07D5A7934760C">
    <w:name w:val="A5097B75E04747B4B2A07D5A7934760C"/>
    <w:rsid w:val="00375E4B"/>
  </w:style>
  <w:style w:type="paragraph" w:customStyle="1" w:styleId="D80322C3828D4113B43DB996AF818213">
    <w:name w:val="D80322C3828D4113B43DB996AF818213"/>
    <w:rsid w:val="00375E4B"/>
  </w:style>
  <w:style w:type="paragraph" w:customStyle="1" w:styleId="DB632BC60B05437EAF68B9E5E778417D">
    <w:name w:val="DB632BC60B05437EAF68B9E5E778417D"/>
    <w:rsid w:val="00375E4B"/>
  </w:style>
  <w:style w:type="paragraph" w:customStyle="1" w:styleId="D3A465C253394D9886E423CE10FD8FCC">
    <w:name w:val="D3A465C253394D9886E423CE10FD8FCC"/>
    <w:rsid w:val="00375E4B"/>
  </w:style>
  <w:style w:type="paragraph" w:customStyle="1" w:styleId="17C7F535ACA64C8E8EF8018F42D72E5D">
    <w:name w:val="17C7F535ACA64C8E8EF8018F42D72E5D"/>
    <w:rsid w:val="00375E4B"/>
  </w:style>
  <w:style w:type="paragraph" w:customStyle="1" w:styleId="22F362C372A24354A622EE59024A03DD">
    <w:name w:val="22F362C372A24354A622EE59024A03DD"/>
    <w:rsid w:val="00375E4B"/>
  </w:style>
  <w:style w:type="paragraph" w:customStyle="1" w:styleId="F4B76FE248E04235B429D1FAB0B4034B">
    <w:name w:val="F4B76FE248E04235B429D1FAB0B4034B"/>
    <w:rsid w:val="00375E4B"/>
  </w:style>
  <w:style w:type="paragraph" w:customStyle="1" w:styleId="80C2BFE58DE843BFA3FF85D3157E23D6">
    <w:name w:val="80C2BFE58DE843BFA3FF85D3157E23D6"/>
    <w:rsid w:val="00375E4B"/>
  </w:style>
  <w:style w:type="paragraph" w:customStyle="1" w:styleId="D5C5F30617214F81BBB406852946DDEF">
    <w:name w:val="D5C5F30617214F81BBB406852946DDEF"/>
    <w:rsid w:val="00375E4B"/>
  </w:style>
  <w:style w:type="paragraph" w:customStyle="1" w:styleId="152C9ABCEA2748E3BD83DAC79D2553F5">
    <w:name w:val="152C9ABCEA2748E3BD83DAC79D2553F5"/>
    <w:rsid w:val="00375E4B"/>
  </w:style>
  <w:style w:type="paragraph" w:customStyle="1" w:styleId="E0C10B4CB7CF402F975AC87EAE56B62D">
    <w:name w:val="E0C10B4CB7CF402F975AC87EAE56B62D"/>
    <w:rsid w:val="00375E4B"/>
  </w:style>
  <w:style w:type="paragraph" w:customStyle="1" w:styleId="EE108CD571F54AB2BCD8292FA707D10F">
    <w:name w:val="EE108CD571F54AB2BCD8292FA707D10F"/>
    <w:rsid w:val="00375E4B"/>
  </w:style>
  <w:style w:type="paragraph" w:customStyle="1" w:styleId="E2EDE665539243A58BDEF3DBE68F1B84">
    <w:name w:val="E2EDE665539243A58BDEF3DBE68F1B84"/>
    <w:rsid w:val="00375E4B"/>
  </w:style>
  <w:style w:type="paragraph" w:customStyle="1" w:styleId="EF5A69C5D3294F758759DADA083E7F2F">
    <w:name w:val="EF5A69C5D3294F758759DADA083E7F2F"/>
    <w:rsid w:val="00375E4B"/>
  </w:style>
  <w:style w:type="paragraph" w:customStyle="1" w:styleId="62650B1CDA9F4F958888337D632C1D92">
    <w:name w:val="62650B1CDA9F4F958888337D632C1D92"/>
    <w:rsid w:val="00375E4B"/>
  </w:style>
  <w:style w:type="paragraph" w:customStyle="1" w:styleId="52E1636CD7E248718D598793530CF299">
    <w:name w:val="52E1636CD7E248718D598793530CF299"/>
    <w:rsid w:val="00375E4B"/>
  </w:style>
  <w:style w:type="paragraph" w:customStyle="1" w:styleId="7DA6D2B669E1487A95AA8B8C398B7292">
    <w:name w:val="7DA6D2B669E1487A95AA8B8C398B7292"/>
    <w:rsid w:val="00375E4B"/>
  </w:style>
  <w:style w:type="paragraph" w:customStyle="1" w:styleId="CB6A403098F14712A17E1B1A4381448F">
    <w:name w:val="CB6A403098F14712A17E1B1A4381448F"/>
    <w:rsid w:val="00375E4B"/>
  </w:style>
  <w:style w:type="paragraph" w:customStyle="1" w:styleId="1DC35F3B4B274181A2C76C2779C6E5B9">
    <w:name w:val="1DC35F3B4B274181A2C76C2779C6E5B9"/>
    <w:rsid w:val="00375E4B"/>
  </w:style>
  <w:style w:type="paragraph" w:customStyle="1" w:styleId="EB1DF21B4C5E4B368C0A14C1270A514B">
    <w:name w:val="EB1DF21B4C5E4B368C0A14C1270A514B"/>
    <w:rsid w:val="00375E4B"/>
  </w:style>
  <w:style w:type="paragraph" w:customStyle="1" w:styleId="41BBDB607F13405DA0CA07EB832949F0">
    <w:name w:val="41BBDB607F13405DA0CA07EB832949F0"/>
    <w:rsid w:val="00375E4B"/>
  </w:style>
  <w:style w:type="paragraph" w:customStyle="1" w:styleId="0DD5C76CF91F4F90BB0ADA5FE6B83EE9">
    <w:name w:val="0DD5C76CF91F4F90BB0ADA5FE6B83EE9"/>
    <w:rsid w:val="00375E4B"/>
  </w:style>
  <w:style w:type="paragraph" w:customStyle="1" w:styleId="EA32EA0731004AC78A7F2DB0434827DC">
    <w:name w:val="EA32EA0731004AC78A7F2DB0434827DC"/>
    <w:rsid w:val="00375E4B"/>
  </w:style>
  <w:style w:type="paragraph" w:customStyle="1" w:styleId="CF8A3F72877E459BA385647A4D4EB7D3">
    <w:name w:val="CF8A3F72877E459BA385647A4D4EB7D3"/>
    <w:rsid w:val="00375E4B"/>
  </w:style>
  <w:style w:type="paragraph" w:customStyle="1" w:styleId="28F9A5F56CBA4CDA91D2F3ACE494B0FE">
    <w:name w:val="28F9A5F56CBA4CDA91D2F3ACE494B0FE"/>
    <w:rsid w:val="00375E4B"/>
  </w:style>
  <w:style w:type="paragraph" w:customStyle="1" w:styleId="35CADF110CF8431AA76FC9432A2A5A6A">
    <w:name w:val="35CADF110CF8431AA76FC9432A2A5A6A"/>
    <w:rsid w:val="00375E4B"/>
  </w:style>
  <w:style w:type="paragraph" w:customStyle="1" w:styleId="9890272735CE42F891726DF6F5068DB6">
    <w:name w:val="9890272735CE42F891726DF6F5068DB6"/>
    <w:rsid w:val="00375E4B"/>
  </w:style>
  <w:style w:type="paragraph" w:customStyle="1" w:styleId="417C4CED4D8B4DDAA088FF346A9250D8">
    <w:name w:val="417C4CED4D8B4DDAA088FF346A9250D8"/>
    <w:rsid w:val="00375E4B"/>
  </w:style>
  <w:style w:type="paragraph" w:customStyle="1" w:styleId="4C40D5AB64D24274B303EAEB36A91A85">
    <w:name w:val="4C40D5AB64D24274B303EAEB36A91A85"/>
    <w:rsid w:val="00375E4B"/>
  </w:style>
  <w:style w:type="paragraph" w:customStyle="1" w:styleId="21170470D2A840B19C5C56133D3D16B8">
    <w:name w:val="21170470D2A840B19C5C56133D3D16B8"/>
    <w:rsid w:val="00375E4B"/>
  </w:style>
  <w:style w:type="paragraph" w:customStyle="1" w:styleId="3FECCB1E4F364B7E8114A1F641929F9D">
    <w:name w:val="3FECCB1E4F364B7E8114A1F641929F9D"/>
    <w:rsid w:val="00375E4B"/>
  </w:style>
  <w:style w:type="paragraph" w:customStyle="1" w:styleId="172DC8DF167746A5BFA393B1677A4559">
    <w:name w:val="172DC8DF167746A5BFA393B1677A4559"/>
    <w:rsid w:val="00375E4B"/>
  </w:style>
  <w:style w:type="paragraph" w:customStyle="1" w:styleId="3C3943E102F5449B9EEFB156F2359716">
    <w:name w:val="3C3943E102F5449B9EEFB156F2359716"/>
    <w:rsid w:val="00375E4B"/>
  </w:style>
  <w:style w:type="paragraph" w:customStyle="1" w:styleId="86155C38EA874B79A19887BC40A92958">
    <w:name w:val="86155C38EA874B79A19887BC40A92958"/>
    <w:rsid w:val="00375E4B"/>
  </w:style>
  <w:style w:type="paragraph" w:customStyle="1" w:styleId="CFFF15DC9FC849B1A56D03A6FCA9DF66">
    <w:name w:val="CFFF15DC9FC849B1A56D03A6FCA9DF66"/>
    <w:rsid w:val="00375E4B"/>
  </w:style>
  <w:style w:type="paragraph" w:customStyle="1" w:styleId="13E777E5F8B74BA8B8DA5BDDB7179075">
    <w:name w:val="13E777E5F8B74BA8B8DA5BDDB7179075"/>
    <w:rsid w:val="00375E4B"/>
  </w:style>
  <w:style w:type="paragraph" w:customStyle="1" w:styleId="5547DECF2A6442878A3466992C6D25EC">
    <w:name w:val="5547DECF2A6442878A3466992C6D25EC"/>
    <w:rsid w:val="00375E4B"/>
  </w:style>
  <w:style w:type="paragraph" w:customStyle="1" w:styleId="688DA925BEE24F34A85AE441D5A04A3E">
    <w:name w:val="688DA925BEE24F34A85AE441D5A04A3E"/>
    <w:rsid w:val="00375E4B"/>
  </w:style>
  <w:style w:type="paragraph" w:customStyle="1" w:styleId="34464CAD26FD4105B6918C811D1E1D56">
    <w:name w:val="34464CAD26FD4105B6918C811D1E1D56"/>
    <w:rsid w:val="00375E4B"/>
  </w:style>
  <w:style w:type="paragraph" w:customStyle="1" w:styleId="8320D208B42644EC96BFCE43C218C955">
    <w:name w:val="8320D208B42644EC96BFCE43C218C955"/>
    <w:rsid w:val="00375E4B"/>
  </w:style>
  <w:style w:type="paragraph" w:customStyle="1" w:styleId="2A3B264A0C7F4722A3CFE55342215D8E">
    <w:name w:val="2A3B264A0C7F4722A3CFE55342215D8E"/>
    <w:rsid w:val="00375E4B"/>
  </w:style>
  <w:style w:type="paragraph" w:customStyle="1" w:styleId="3B49D324535743A186F202ED23233773">
    <w:name w:val="3B49D324535743A186F202ED23233773"/>
    <w:rsid w:val="00375E4B"/>
  </w:style>
  <w:style w:type="paragraph" w:customStyle="1" w:styleId="CDF3390F71F04E0896B10BCB8693EB49">
    <w:name w:val="CDF3390F71F04E0896B10BCB8693EB49"/>
    <w:rsid w:val="00375E4B"/>
  </w:style>
  <w:style w:type="paragraph" w:customStyle="1" w:styleId="D882893816F94E40926D0907A43D5914">
    <w:name w:val="D882893816F94E40926D0907A43D5914"/>
    <w:rsid w:val="00375E4B"/>
  </w:style>
  <w:style w:type="paragraph" w:customStyle="1" w:styleId="517B8BE244DB4B94873A20D29FB52531">
    <w:name w:val="517B8BE244DB4B94873A20D29FB52531"/>
    <w:rsid w:val="00375E4B"/>
  </w:style>
  <w:style w:type="paragraph" w:customStyle="1" w:styleId="D3FD88854B7143B5AE501CC91150131C">
    <w:name w:val="D3FD88854B7143B5AE501CC91150131C"/>
    <w:rsid w:val="00375E4B"/>
  </w:style>
  <w:style w:type="paragraph" w:customStyle="1" w:styleId="19EA1CB6BF714F8DABD3353797F71429">
    <w:name w:val="19EA1CB6BF714F8DABD3353797F71429"/>
    <w:rsid w:val="00375E4B"/>
  </w:style>
  <w:style w:type="paragraph" w:customStyle="1" w:styleId="EAA9F1168F094197A26D2A3F31EB15BE">
    <w:name w:val="EAA9F1168F094197A26D2A3F31EB15BE"/>
    <w:rsid w:val="00375E4B"/>
  </w:style>
  <w:style w:type="paragraph" w:customStyle="1" w:styleId="EC5AA9B7D51149F2B1C8F2BA9C38BCF6">
    <w:name w:val="EC5AA9B7D51149F2B1C8F2BA9C38BCF6"/>
    <w:rsid w:val="00375E4B"/>
  </w:style>
  <w:style w:type="paragraph" w:customStyle="1" w:styleId="770750A5AF7543F9A263283F558BD752">
    <w:name w:val="770750A5AF7543F9A263283F558BD752"/>
    <w:rsid w:val="00375E4B"/>
  </w:style>
  <w:style w:type="paragraph" w:customStyle="1" w:styleId="90852BFDC2844275A08F469486E52A00">
    <w:name w:val="90852BFDC2844275A08F469486E52A00"/>
    <w:rsid w:val="00375E4B"/>
  </w:style>
  <w:style w:type="paragraph" w:customStyle="1" w:styleId="A64CA9E8C13746598684B9CADF62F920">
    <w:name w:val="A64CA9E8C13746598684B9CADF62F920"/>
    <w:rsid w:val="00375E4B"/>
  </w:style>
  <w:style w:type="paragraph" w:customStyle="1" w:styleId="E4D8348417414989B716ED82E2B03A98">
    <w:name w:val="E4D8348417414989B716ED82E2B03A98"/>
    <w:rsid w:val="00375E4B"/>
  </w:style>
  <w:style w:type="paragraph" w:customStyle="1" w:styleId="F5DF4B21F79643AD9A8884301B79C57D">
    <w:name w:val="F5DF4B21F79643AD9A8884301B79C57D"/>
    <w:rsid w:val="00375E4B"/>
  </w:style>
  <w:style w:type="paragraph" w:customStyle="1" w:styleId="A36E3D321433481FAFECFE9C8D4A7368">
    <w:name w:val="A36E3D321433481FAFECFE9C8D4A7368"/>
    <w:rsid w:val="00375E4B"/>
  </w:style>
  <w:style w:type="paragraph" w:customStyle="1" w:styleId="F62B6918799D4ED88523C239F3CB0542">
    <w:name w:val="F62B6918799D4ED88523C239F3CB0542"/>
    <w:rsid w:val="00375E4B"/>
  </w:style>
  <w:style w:type="paragraph" w:customStyle="1" w:styleId="CAFD530081A8454A827975146EC6C665">
    <w:name w:val="CAFD530081A8454A827975146EC6C665"/>
    <w:rsid w:val="00375E4B"/>
  </w:style>
  <w:style w:type="paragraph" w:customStyle="1" w:styleId="00D9FB69C97C4A1C8651B8C57DBDEEA8">
    <w:name w:val="00D9FB69C97C4A1C8651B8C57DBDEEA8"/>
    <w:rsid w:val="00375E4B"/>
  </w:style>
  <w:style w:type="paragraph" w:customStyle="1" w:styleId="15F073186439498BA9936B2F0BC5A0FB">
    <w:name w:val="15F073186439498BA9936B2F0BC5A0FB"/>
    <w:rsid w:val="00375E4B"/>
  </w:style>
  <w:style w:type="paragraph" w:customStyle="1" w:styleId="70F2039E113E4A47A38B0D7EA8F746D7">
    <w:name w:val="70F2039E113E4A47A38B0D7EA8F746D7"/>
    <w:rsid w:val="00375E4B"/>
  </w:style>
  <w:style w:type="paragraph" w:customStyle="1" w:styleId="6BFFC921F71E454CBF5D4FD337207F56">
    <w:name w:val="6BFFC921F71E454CBF5D4FD337207F56"/>
    <w:rsid w:val="00375E4B"/>
  </w:style>
  <w:style w:type="paragraph" w:customStyle="1" w:styleId="A05C2495C0F24A91942967FE6A249FE2">
    <w:name w:val="A05C2495C0F24A91942967FE6A249FE2"/>
    <w:rsid w:val="00375E4B"/>
  </w:style>
  <w:style w:type="paragraph" w:customStyle="1" w:styleId="C5BD15C7B1E4459389CE9E8262654690">
    <w:name w:val="C5BD15C7B1E4459389CE9E8262654690"/>
    <w:rsid w:val="00375E4B"/>
  </w:style>
  <w:style w:type="paragraph" w:customStyle="1" w:styleId="DCEF5DC6DBEC481D80FF498BCD43EA86">
    <w:name w:val="DCEF5DC6DBEC481D80FF498BCD43EA86"/>
    <w:rsid w:val="00375E4B"/>
  </w:style>
  <w:style w:type="paragraph" w:customStyle="1" w:styleId="CF16702A1BEB4974B18145BCBBCE1C3D">
    <w:name w:val="CF16702A1BEB4974B18145BCBBCE1C3D"/>
    <w:rsid w:val="00375E4B"/>
  </w:style>
  <w:style w:type="paragraph" w:customStyle="1" w:styleId="C5FCC00673344D8CAEABE9EC5F56B37C">
    <w:name w:val="C5FCC00673344D8CAEABE9EC5F56B37C"/>
    <w:rsid w:val="00375E4B"/>
  </w:style>
  <w:style w:type="paragraph" w:customStyle="1" w:styleId="A4BAC2EDADB6418083D2AE795CFFED8C">
    <w:name w:val="A4BAC2EDADB6418083D2AE795CFFED8C"/>
    <w:rsid w:val="00375E4B"/>
  </w:style>
  <w:style w:type="paragraph" w:customStyle="1" w:styleId="7D1E1E6D11BD4308A0266845B4526F95">
    <w:name w:val="7D1E1E6D11BD4308A0266845B4526F95"/>
    <w:rsid w:val="00375E4B"/>
  </w:style>
  <w:style w:type="paragraph" w:customStyle="1" w:styleId="CA7FBC1D918449F2A41485307E528413">
    <w:name w:val="CA7FBC1D918449F2A41485307E528413"/>
    <w:rsid w:val="00375E4B"/>
  </w:style>
  <w:style w:type="paragraph" w:customStyle="1" w:styleId="C65A52C830834EF993E24A72C3AC2C7D">
    <w:name w:val="C65A52C830834EF993E24A72C3AC2C7D"/>
    <w:rsid w:val="00375E4B"/>
  </w:style>
  <w:style w:type="paragraph" w:customStyle="1" w:styleId="1807A212585E4766A4F1382AA0A0582D">
    <w:name w:val="1807A212585E4766A4F1382AA0A0582D"/>
    <w:rsid w:val="00375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43D37F5C-095F-4743-A37F-7BFBB86B4FE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2218</Words>
  <Characters>14423</Characters>
  <Application>Microsoft Office Word</Application>
  <DocSecurity>0</DocSecurity>
  <Lines>2403</Lines>
  <Paragraphs>1188</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 / investment firms</dc:title>
  <dc:subject/>
  <dc:creator>Elina Pullinen</dc:creator>
  <cp:keywords/>
  <dc:description/>
  <cp:lastModifiedBy>Pullinen, Elina</cp:lastModifiedBy>
  <cp:revision>2</cp:revision>
  <dcterms:created xsi:type="dcterms:W3CDTF">2022-05-18T10:27:00Z</dcterms:created>
  <dcterms:modified xsi:type="dcterms:W3CDTF">2022-05-18T10:36:00Z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